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50" w:rsidRPr="00E91550" w:rsidRDefault="00E91550" w:rsidP="00E91550">
      <w:pPr>
        <w:suppressAutoHyphens/>
        <w:spacing w:after="0" w:line="240" w:lineRule="auto"/>
        <w:ind w:left="6096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bookmarkStart w:id="0" w:name="_GoBack"/>
      <w:bookmarkEnd w:id="0"/>
      <w:r w:rsidRPr="00E91550">
        <w:rPr>
          <w:rFonts w:ascii="Times New Roman" w:eastAsia="SimSun" w:hAnsi="Times New Roman" w:cs="Times New Roman"/>
          <w:kern w:val="1"/>
          <w:sz w:val="28"/>
          <w:szCs w:val="28"/>
        </w:rPr>
        <w:t>УТВЕРЖДЕНО</w:t>
      </w:r>
    </w:p>
    <w:p w:rsidR="00E91550" w:rsidRDefault="00E91550" w:rsidP="00E91550">
      <w:pPr>
        <w:suppressAutoHyphens/>
        <w:spacing w:after="0" w:line="240" w:lineRule="auto"/>
        <w:ind w:left="6096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91550">
        <w:rPr>
          <w:rFonts w:ascii="Times New Roman" w:eastAsia="SimSun" w:hAnsi="Times New Roman" w:cs="Times New Roman"/>
          <w:kern w:val="1"/>
          <w:sz w:val="28"/>
          <w:szCs w:val="28"/>
        </w:rPr>
        <w:t xml:space="preserve">Постановлением </w:t>
      </w:r>
    </w:p>
    <w:p w:rsidR="00E91550" w:rsidRDefault="00E91550" w:rsidP="00E91550">
      <w:pPr>
        <w:suppressAutoHyphens/>
        <w:spacing w:after="0" w:line="240" w:lineRule="auto"/>
        <w:ind w:left="6096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Президиума ФП РБ</w:t>
      </w:r>
    </w:p>
    <w:p w:rsidR="00E91550" w:rsidRDefault="00E91550" w:rsidP="00E91550">
      <w:pPr>
        <w:suppressAutoHyphens/>
        <w:spacing w:after="0" w:line="240" w:lineRule="auto"/>
        <w:ind w:left="6096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от 21.05.2018 г. № 27</w:t>
      </w:r>
    </w:p>
    <w:p w:rsidR="00E91550" w:rsidRDefault="00E91550" w:rsidP="00E91550">
      <w:pPr>
        <w:suppressAutoHyphens/>
        <w:spacing w:after="0" w:line="240" w:lineRule="auto"/>
        <w:ind w:left="6096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E91550" w:rsidRPr="00E91550" w:rsidRDefault="00E91550" w:rsidP="00E91550">
      <w:pPr>
        <w:suppressAutoHyphens/>
        <w:spacing w:after="0" w:line="240" w:lineRule="auto"/>
        <w:ind w:left="6096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b/>
          <w:kern w:val="1"/>
          <w:sz w:val="28"/>
          <w:szCs w:val="28"/>
        </w:rPr>
        <w:t>ПОЛОЖЕНИЕ</w:t>
      </w:r>
    </w:p>
    <w:p w:rsidR="00E225E8" w:rsidRPr="00E225E8" w:rsidRDefault="00E225E8" w:rsidP="00E225E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b/>
          <w:kern w:val="1"/>
          <w:sz w:val="28"/>
          <w:szCs w:val="28"/>
        </w:rPr>
        <w:t>о конкурсе видеороликов</w:t>
      </w:r>
    </w:p>
    <w:p w:rsidR="00E225E8" w:rsidRPr="00E225E8" w:rsidRDefault="00E225E8" w:rsidP="00E225E8">
      <w:pPr>
        <w:tabs>
          <w:tab w:val="left" w:pos="141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</w:rPr>
      </w:pPr>
      <w:proofErr w:type="spellStart"/>
      <w:r w:rsidRPr="00E225E8">
        <w:rPr>
          <w:rFonts w:ascii="Times New Roman" w:eastAsia="SimSun" w:hAnsi="Times New Roman" w:cs="Times New Roman"/>
          <w:b/>
          <w:kern w:val="1"/>
          <w:sz w:val="28"/>
          <w:szCs w:val="28"/>
        </w:rPr>
        <w:t>профориентационной</w:t>
      </w:r>
      <w:proofErr w:type="spellEnd"/>
      <w:r w:rsidRPr="00E225E8">
        <w:rPr>
          <w:rFonts w:ascii="Times New Roman" w:eastAsia="SimSun" w:hAnsi="Times New Roman" w:cs="Times New Roman"/>
          <w:b/>
          <w:kern w:val="1"/>
          <w:sz w:val="28"/>
          <w:szCs w:val="28"/>
        </w:rPr>
        <w:t xml:space="preserve"> направленности </w:t>
      </w:r>
    </w:p>
    <w:p w:rsidR="00E225E8" w:rsidRPr="00E225E8" w:rsidRDefault="00E225E8" w:rsidP="00E225E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b/>
          <w:kern w:val="1"/>
          <w:sz w:val="28"/>
          <w:szCs w:val="28"/>
        </w:rPr>
        <w:t>«Мой выбор – мое будущее»</w:t>
      </w:r>
    </w:p>
    <w:p w:rsidR="00E225E8" w:rsidRPr="00E225E8" w:rsidRDefault="00E225E8" w:rsidP="00E225E8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</w:rPr>
      </w:pPr>
    </w:p>
    <w:p w:rsidR="00E225E8" w:rsidRPr="00E225E8" w:rsidRDefault="00E225E8" w:rsidP="00E225E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b/>
          <w:kern w:val="1"/>
          <w:sz w:val="28"/>
          <w:szCs w:val="28"/>
        </w:rPr>
        <w:t>Цели и задачи</w:t>
      </w:r>
    </w:p>
    <w:p w:rsidR="00E225E8" w:rsidRPr="00E225E8" w:rsidRDefault="00E225E8" w:rsidP="00E225E8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5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Цель проведения Конкурса – создание условий для профессионального самоопределения учащихся общеобразовательных школ и студентов учреждений профессионального образования.</w:t>
      </w:r>
    </w:p>
    <w:p w:rsidR="00E225E8" w:rsidRPr="00E225E8" w:rsidRDefault="00E225E8" w:rsidP="00E225E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Задачи Конкурса:</w:t>
      </w:r>
    </w:p>
    <w:p w:rsidR="00E225E8" w:rsidRPr="00E225E8" w:rsidRDefault="00E225E8" w:rsidP="00E225E8">
      <w:pPr>
        <w:suppressAutoHyphens/>
        <w:spacing w:after="0" w:line="240" w:lineRule="auto"/>
        <w:ind w:firstLine="705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привлечение внимания общества к проблеме выбора профессии в целом;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  <w:t>формирование профессиональных интересов и общественно значимых мотивов выбора профессии;</w:t>
      </w:r>
    </w:p>
    <w:p w:rsidR="00E225E8" w:rsidRPr="00E225E8" w:rsidRDefault="00E225E8" w:rsidP="00E225E8">
      <w:pPr>
        <w:suppressAutoHyphens/>
        <w:spacing w:after="0" w:line="240" w:lineRule="auto"/>
        <w:ind w:firstLine="705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популяризация рабочих профессий путем демонстрации достойного уровня жизни работников рабочих специальностей;</w:t>
      </w:r>
    </w:p>
    <w:p w:rsidR="00E225E8" w:rsidRPr="00E225E8" w:rsidRDefault="00E225E8" w:rsidP="00E225E8">
      <w:pPr>
        <w:suppressAutoHyphens/>
        <w:spacing w:after="0" w:line="240" w:lineRule="auto"/>
        <w:ind w:firstLine="705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погружение в профессию посредством создания видеороликов;</w:t>
      </w:r>
    </w:p>
    <w:p w:rsidR="00E225E8" w:rsidRPr="00E225E8" w:rsidRDefault="00E225E8" w:rsidP="00E225E8">
      <w:pPr>
        <w:suppressAutoHyphens/>
        <w:spacing w:after="0" w:line="240" w:lineRule="auto"/>
        <w:ind w:firstLine="705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знакомство учащихся и выпускников учебных заведений с работодателями Республики Башкортостан;</w:t>
      </w:r>
    </w:p>
    <w:p w:rsidR="00E225E8" w:rsidRPr="00E225E8" w:rsidRDefault="00E225E8" w:rsidP="00E225E8">
      <w:pPr>
        <w:suppressAutoHyphens/>
        <w:spacing w:after="0" w:line="240" w:lineRule="auto"/>
        <w:ind w:firstLine="705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поддержка творческой активности молодого поколения.</w:t>
      </w:r>
    </w:p>
    <w:p w:rsidR="00E225E8" w:rsidRPr="00E225E8" w:rsidRDefault="00E225E8" w:rsidP="00E225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E225E8" w:rsidRPr="00E225E8" w:rsidRDefault="00244478" w:rsidP="00E225E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</w:rPr>
        <w:t>2</w:t>
      </w:r>
      <w:r w:rsidR="00E225E8" w:rsidRPr="00E225E8">
        <w:rPr>
          <w:rFonts w:ascii="Times New Roman" w:eastAsia="SimSun" w:hAnsi="Times New Roman" w:cs="Times New Roman"/>
          <w:b/>
          <w:kern w:val="1"/>
          <w:sz w:val="28"/>
          <w:szCs w:val="28"/>
        </w:rPr>
        <w:t>. Организация</w:t>
      </w:r>
    </w:p>
    <w:p w:rsidR="00E225E8" w:rsidRPr="00E225E8" w:rsidRDefault="00244478" w:rsidP="00E225E8">
      <w:pPr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2</w:t>
      </w:r>
      <w:r w:rsidR="00E225E8"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.1. Организатором Конкурса выступает Республиканский союз «Федерация профсоюзов Республики Башкортостан», </w:t>
      </w:r>
      <w:proofErr w:type="spellStart"/>
      <w:r w:rsidR="00E225E8" w:rsidRPr="00E225E8">
        <w:rPr>
          <w:rFonts w:ascii="Times New Roman" w:eastAsia="SimSun" w:hAnsi="Times New Roman" w:cs="Times New Roman"/>
          <w:kern w:val="1"/>
          <w:sz w:val="28"/>
          <w:szCs w:val="28"/>
        </w:rPr>
        <w:t>соорганизатором</w:t>
      </w:r>
      <w:proofErr w:type="spellEnd"/>
      <w:r w:rsidR="00E225E8"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 - Министерство семьи, труда и социальной защиты населения Республики Башкортостан.</w:t>
      </w:r>
    </w:p>
    <w:p w:rsidR="00E225E8" w:rsidRPr="00E225E8" w:rsidRDefault="00244478" w:rsidP="00E225E8">
      <w:pPr>
        <w:tabs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2</w:t>
      </w:r>
      <w:r w:rsidR="00E225E8"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.2. Участниками Конкурса являются молодые граждане в возрасте </w:t>
      </w:r>
      <w:r w:rsidR="00E225E8" w:rsidRPr="00E225E8">
        <w:rPr>
          <w:rFonts w:ascii="Times New Roman" w:eastAsia="SimSun" w:hAnsi="Times New Roman" w:cs="Times New Roman"/>
          <w:kern w:val="1"/>
          <w:sz w:val="28"/>
          <w:szCs w:val="28"/>
        </w:rPr>
        <w:br/>
        <w:t>от 14 до</w:t>
      </w:r>
      <w:r w:rsidR="00077FE1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="00E225E8" w:rsidRPr="00E225E8">
        <w:rPr>
          <w:rFonts w:ascii="Times New Roman" w:eastAsia="SimSun" w:hAnsi="Times New Roman" w:cs="Times New Roman"/>
          <w:kern w:val="1"/>
          <w:sz w:val="28"/>
          <w:szCs w:val="28"/>
        </w:rPr>
        <w:t>3</w:t>
      </w:r>
      <w:r w:rsidR="00E91550">
        <w:rPr>
          <w:rFonts w:ascii="Times New Roman" w:eastAsia="SimSun" w:hAnsi="Times New Roman" w:cs="Times New Roman"/>
          <w:kern w:val="1"/>
          <w:sz w:val="28"/>
          <w:szCs w:val="28"/>
        </w:rPr>
        <w:t>5</w:t>
      </w:r>
      <w:r w:rsidR="00E225E8"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 лет: учащиеся старших классов общеобразовательных школ, обучающиеся профессиональных образовательных организаций Республики Башкортостан, учреждений среднего и высшего профессионального образования Республики Башкортостан, заинтересованные предприятия и организации Республики Башкортостан, творческие студии и объединения, социально ориентированные некоммерческие организации Республики Башкортостан.</w:t>
      </w:r>
    </w:p>
    <w:p w:rsidR="00E225E8" w:rsidRPr="00E225E8" w:rsidRDefault="00244478" w:rsidP="00E225E8">
      <w:pPr>
        <w:tabs>
          <w:tab w:val="left" w:pos="709"/>
        </w:tabs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ab/>
        <w:t>2</w:t>
      </w:r>
      <w:r w:rsidR="00E225E8" w:rsidRPr="00E225E8">
        <w:rPr>
          <w:rFonts w:ascii="Times New Roman" w:eastAsia="SimSun" w:hAnsi="Times New Roman" w:cs="Times New Roman"/>
          <w:kern w:val="1"/>
          <w:sz w:val="28"/>
          <w:szCs w:val="28"/>
        </w:rPr>
        <w:t>.3.</w:t>
      </w:r>
      <w:r w:rsidR="00E225E8"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  <w:t>Работы, представленные на Конкурс видеороликов, могут быть выполнены как отдельными участниками, так и коллективом авторов.</w:t>
      </w:r>
    </w:p>
    <w:p w:rsidR="00E225E8" w:rsidRPr="00E225E8" w:rsidRDefault="00E225E8" w:rsidP="00E225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E225E8" w:rsidRPr="00244478" w:rsidRDefault="00244478" w:rsidP="00244478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</w:rPr>
        <w:t>3.</w:t>
      </w:r>
      <w:r w:rsidR="00E225E8" w:rsidRPr="00244478">
        <w:rPr>
          <w:rFonts w:ascii="Times New Roman" w:eastAsia="SimSun" w:hAnsi="Times New Roman" w:cs="Times New Roman"/>
          <w:b/>
          <w:kern w:val="1"/>
          <w:sz w:val="28"/>
          <w:szCs w:val="28"/>
        </w:rPr>
        <w:t>Порядок и сроки проведения Конкурса</w:t>
      </w:r>
    </w:p>
    <w:p w:rsidR="00E225E8" w:rsidRPr="00E225E8" w:rsidRDefault="00E225E8" w:rsidP="00E225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</w:r>
      <w:r w:rsidR="00244478">
        <w:rPr>
          <w:rFonts w:ascii="Times New Roman" w:eastAsia="SimSun" w:hAnsi="Times New Roman" w:cs="Times New Roman"/>
          <w:kern w:val="1"/>
          <w:sz w:val="28"/>
          <w:szCs w:val="28"/>
        </w:rPr>
        <w:t>3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.1. Конкурс проводится в 3 (трех) номинациях:</w:t>
      </w:r>
    </w:p>
    <w:p w:rsidR="00E225E8" w:rsidRPr="00E225E8" w:rsidRDefault="00E225E8" w:rsidP="00E225E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- </w:t>
      </w:r>
      <w:proofErr w:type="gramStart"/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Лучший</w:t>
      </w:r>
      <w:proofErr w:type="gramEnd"/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 в профессии; </w:t>
      </w:r>
    </w:p>
    <w:p w:rsidR="00E225E8" w:rsidRPr="00E225E8" w:rsidRDefault="00E225E8" w:rsidP="00E225E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lastRenderedPageBreak/>
        <w:t>- Профессия – мечта;</w:t>
      </w:r>
    </w:p>
    <w:p w:rsidR="00E225E8" w:rsidRPr="00E225E8" w:rsidRDefault="00E225E8" w:rsidP="00E225E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- Уроки эффективного поиска работы.</w:t>
      </w:r>
    </w:p>
    <w:p w:rsidR="00E225E8" w:rsidRPr="00E225E8" w:rsidRDefault="00E225E8" w:rsidP="00E225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</w:r>
      <w:r w:rsidR="00244478">
        <w:rPr>
          <w:rFonts w:ascii="Times New Roman" w:eastAsia="SimSun" w:hAnsi="Times New Roman" w:cs="Times New Roman"/>
          <w:kern w:val="1"/>
          <w:sz w:val="28"/>
          <w:szCs w:val="28"/>
        </w:rPr>
        <w:t>3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.2. Сроки проведения Конкурса: май-сентябрь 2018 года.</w:t>
      </w:r>
    </w:p>
    <w:p w:rsidR="00E225E8" w:rsidRPr="00E225E8" w:rsidRDefault="00E225E8" w:rsidP="00E225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</w:r>
      <w:r w:rsidR="00244478">
        <w:rPr>
          <w:rFonts w:ascii="Times New Roman" w:eastAsia="SimSun" w:hAnsi="Times New Roman" w:cs="Times New Roman"/>
          <w:kern w:val="1"/>
          <w:sz w:val="28"/>
          <w:szCs w:val="28"/>
        </w:rPr>
        <w:t>3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.3. Для участия в Конкурсе необходимо:</w:t>
      </w:r>
    </w:p>
    <w:p w:rsidR="00E225E8" w:rsidRPr="00E225E8" w:rsidRDefault="00E225E8" w:rsidP="00E225E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в срок до 30 июня 2018 года подать заявку от участника Конкурса 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по электронной почте </w:t>
      </w:r>
      <w:hyperlink r:id="rId6" w:history="1">
        <w:r w:rsidRPr="00E225E8">
          <w:rPr>
            <w:rStyle w:val="a7"/>
            <w:rFonts w:ascii="Times New Roman" w:eastAsia="SimSun" w:hAnsi="Times New Roman" w:cs="Times New Roman"/>
            <w:kern w:val="1"/>
            <w:sz w:val="28"/>
            <w:szCs w:val="28"/>
            <w:lang w:val="en-US"/>
          </w:rPr>
          <w:t>mintrudrb</w:t>
        </w:r>
        <w:r w:rsidRPr="00E225E8">
          <w:rPr>
            <w:rStyle w:val="a7"/>
            <w:rFonts w:ascii="Times New Roman" w:eastAsia="SimSun" w:hAnsi="Times New Roman" w:cs="Times New Roman"/>
            <w:kern w:val="1"/>
            <w:sz w:val="28"/>
            <w:szCs w:val="28"/>
          </w:rPr>
          <w:t>@</w:t>
        </w:r>
        <w:r w:rsidRPr="00E225E8">
          <w:rPr>
            <w:rStyle w:val="a7"/>
            <w:rFonts w:ascii="Times New Roman" w:eastAsia="SimSun" w:hAnsi="Times New Roman" w:cs="Times New Roman"/>
            <w:kern w:val="1"/>
            <w:sz w:val="28"/>
            <w:szCs w:val="28"/>
            <w:lang w:val="en-US"/>
          </w:rPr>
          <w:t>mail</w:t>
        </w:r>
        <w:r w:rsidRPr="00E225E8">
          <w:rPr>
            <w:rStyle w:val="a7"/>
            <w:rFonts w:ascii="Times New Roman" w:eastAsia="SimSun" w:hAnsi="Times New Roman" w:cs="Times New Roman"/>
            <w:kern w:val="1"/>
            <w:sz w:val="28"/>
            <w:szCs w:val="28"/>
          </w:rPr>
          <w:t>.</w:t>
        </w:r>
        <w:r w:rsidRPr="00E225E8">
          <w:rPr>
            <w:rStyle w:val="a7"/>
            <w:rFonts w:ascii="Times New Roman" w:eastAsia="SimSun" w:hAnsi="Times New Roman" w:cs="Times New Roman"/>
            <w:kern w:val="1"/>
            <w:sz w:val="28"/>
            <w:szCs w:val="28"/>
            <w:lang w:val="en-US"/>
          </w:rPr>
          <w:t>ru</w:t>
        </w:r>
      </w:hyperlink>
      <w:r w:rsidRPr="00E225E8">
        <w:rPr>
          <w:rFonts w:ascii="Times New Roman" w:hAnsi="Times New Roman" w:cs="Times New Roman"/>
          <w:sz w:val="28"/>
          <w:szCs w:val="28"/>
        </w:rPr>
        <w:t xml:space="preserve"> 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с пометкой «Конкурс видеороликов», согласно </w:t>
      </w:r>
      <w:r w:rsidR="00077FE1">
        <w:rPr>
          <w:rFonts w:ascii="Times New Roman" w:eastAsia="SimSun" w:hAnsi="Times New Roman" w:cs="Times New Roman"/>
          <w:kern w:val="1"/>
          <w:sz w:val="28"/>
          <w:szCs w:val="28"/>
        </w:rPr>
        <w:t>форме, установленной в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 настоящем Положени</w:t>
      </w:r>
      <w:r w:rsidR="00077FE1">
        <w:rPr>
          <w:rFonts w:ascii="Times New Roman" w:eastAsia="SimSun" w:hAnsi="Times New Roman" w:cs="Times New Roman"/>
          <w:kern w:val="1"/>
          <w:sz w:val="28"/>
          <w:szCs w:val="28"/>
        </w:rPr>
        <w:t>и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;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</w:r>
    </w:p>
    <w:p w:rsidR="00E225E8" w:rsidRPr="00E225E8" w:rsidRDefault="00E225E8" w:rsidP="00E225E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в срок до 15 августа 2018 года прислать видеоролики на адрес электронной почты </w:t>
      </w:r>
      <w:hyperlink r:id="rId7" w:history="1">
        <w:r w:rsidRPr="00E225E8">
          <w:rPr>
            <w:rStyle w:val="a7"/>
            <w:rFonts w:ascii="Times New Roman" w:eastAsia="SimSun" w:hAnsi="Times New Roman" w:cs="Times New Roman"/>
            <w:kern w:val="1"/>
            <w:sz w:val="28"/>
            <w:szCs w:val="28"/>
            <w:lang w:val="en-US"/>
          </w:rPr>
          <w:t>mintrudrb</w:t>
        </w:r>
        <w:r w:rsidRPr="00E225E8">
          <w:rPr>
            <w:rStyle w:val="a7"/>
            <w:rFonts w:ascii="Times New Roman" w:eastAsia="SimSun" w:hAnsi="Times New Roman" w:cs="Times New Roman"/>
            <w:kern w:val="1"/>
            <w:sz w:val="28"/>
            <w:szCs w:val="28"/>
          </w:rPr>
          <w:t>@</w:t>
        </w:r>
        <w:r w:rsidRPr="00E225E8">
          <w:rPr>
            <w:rStyle w:val="a7"/>
            <w:rFonts w:ascii="Times New Roman" w:eastAsia="SimSun" w:hAnsi="Times New Roman" w:cs="Times New Roman"/>
            <w:kern w:val="1"/>
            <w:sz w:val="28"/>
            <w:szCs w:val="28"/>
            <w:lang w:val="en-US"/>
          </w:rPr>
          <w:t>mail</w:t>
        </w:r>
        <w:r w:rsidRPr="00E225E8">
          <w:rPr>
            <w:rStyle w:val="a7"/>
            <w:rFonts w:ascii="Times New Roman" w:eastAsia="SimSun" w:hAnsi="Times New Roman" w:cs="Times New Roman"/>
            <w:kern w:val="1"/>
            <w:sz w:val="28"/>
            <w:szCs w:val="28"/>
          </w:rPr>
          <w:t>.</w:t>
        </w:r>
        <w:r w:rsidRPr="00E225E8">
          <w:rPr>
            <w:rStyle w:val="a7"/>
            <w:rFonts w:ascii="Times New Roman" w:eastAsia="SimSun" w:hAnsi="Times New Roman" w:cs="Times New Roman"/>
            <w:kern w:val="1"/>
            <w:sz w:val="28"/>
            <w:szCs w:val="28"/>
            <w:lang w:val="en-US"/>
          </w:rPr>
          <w:t>ru</w:t>
        </w:r>
      </w:hyperlink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.</w:t>
      </w:r>
    </w:p>
    <w:p w:rsidR="00E225E8" w:rsidRPr="00E225E8" w:rsidRDefault="00244478" w:rsidP="00E225E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3</w:t>
      </w:r>
      <w:r w:rsidR="00E225E8"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.4. Конкурсные работы должны быть оформлены согласно установленным требованиям. </w:t>
      </w:r>
    </w:p>
    <w:p w:rsidR="00E225E8" w:rsidRPr="00E225E8" w:rsidRDefault="00244478" w:rsidP="00E225E8">
      <w:pPr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3</w:t>
      </w:r>
      <w:r w:rsidR="00E225E8" w:rsidRPr="00E225E8">
        <w:rPr>
          <w:rFonts w:ascii="Times New Roman" w:eastAsia="SimSun" w:hAnsi="Times New Roman" w:cs="Times New Roman"/>
          <w:kern w:val="1"/>
          <w:sz w:val="28"/>
          <w:szCs w:val="28"/>
        </w:rPr>
        <w:t>.5. Заявки и материалы Конкурса, не соответствующие требованиям,</w:t>
      </w:r>
      <w:r w:rsidR="00E225E8" w:rsidRPr="00E225E8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в Конкурсе не принимаются. </w:t>
      </w:r>
    </w:p>
    <w:p w:rsidR="00E225E8" w:rsidRPr="00E225E8" w:rsidRDefault="00244478" w:rsidP="00E225E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3</w:t>
      </w:r>
      <w:r w:rsidR="00E225E8" w:rsidRPr="00E225E8">
        <w:rPr>
          <w:rFonts w:ascii="Times New Roman" w:eastAsia="SimSun" w:hAnsi="Times New Roman" w:cs="Times New Roman"/>
          <w:kern w:val="1"/>
          <w:sz w:val="28"/>
          <w:szCs w:val="28"/>
        </w:rPr>
        <w:t>.6. Положение о Конкурсе публикуется на официальном сайте Республиканского союза «Федерация профсоюзов Республики Башкортостан», Министерства семьи, труда и социальной защиты населения Республики Башкортостан, а также информационном портале «Команда будущего»(www.komanda–rb.ru).</w:t>
      </w:r>
    </w:p>
    <w:p w:rsidR="00E225E8" w:rsidRPr="00E225E8" w:rsidRDefault="00244478" w:rsidP="00E225E8">
      <w:pPr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3</w:t>
      </w:r>
      <w:r w:rsidR="00E225E8"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.7. Конкурс проводится в четыре этапа: </w:t>
      </w:r>
    </w:p>
    <w:p w:rsidR="00E225E8" w:rsidRPr="00E225E8" w:rsidRDefault="00E225E8" w:rsidP="00E225E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Первый этап – прием заявок на участие в Конкурсе. Сроки проведения: 15.05.2018 года – 30.06.2018 года; </w:t>
      </w:r>
    </w:p>
    <w:p w:rsidR="00E225E8" w:rsidRPr="00E225E8" w:rsidRDefault="00E225E8" w:rsidP="00E225E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Второй этап – оценка материалов организационным комитетом 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br/>
        <w:t>по подготовке и проведению Конкурса. Сроки проведения: 16.08.2018 года – 10.09.2018 года;</w:t>
      </w:r>
    </w:p>
    <w:p w:rsidR="00E225E8" w:rsidRPr="00E225E8" w:rsidRDefault="00E225E8" w:rsidP="00E225E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Третий этап – информирование об итогах Конкурса, публикация на официальном сайте Республиканского союза «Федерация профсоюзов Республики Башкортостан», Министерства семьи, труда и социальной защиты населения Республики Башкортостан, а также информационном портале «Команда будущего» (www.komanda–rb.ru) до 15.09.2018 года;</w:t>
      </w:r>
    </w:p>
    <w:p w:rsidR="00E225E8" w:rsidRPr="00E225E8" w:rsidRDefault="00E225E8" w:rsidP="00E225E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Четвертый этап – очное награждение победителей до 30.09.2018 года.</w:t>
      </w:r>
    </w:p>
    <w:p w:rsidR="00E225E8" w:rsidRPr="00E225E8" w:rsidRDefault="00E225E8" w:rsidP="00E225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</w:r>
      <w:r w:rsidR="00244478">
        <w:rPr>
          <w:rFonts w:ascii="Times New Roman" w:eastAsia="SimSun" w:hAnsi="Times New Roman" w:cs="Times New Roman"/>
          <w:kern w:val="1"/>
          <w:sz w:val="28"/>
          <w:szCs w:val="28"/>
        </w:rPr>
        <w:t>3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.8. На Конкурс принимается не более 3-х видеороликов от одного участника.</w:t>
      </w:r>
    </w:p>
    <w:p w:rsidR="00E225E8" w:rsidRPr="00E225E8" w:rsidRDefault="00E225E8" w:rsidP="00E225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</w:r>
      <w:r w:rsidR="00244478">
        <w:rPr>
          <w:rFonts w:ascii="Times New Roman" w:eastAsia="SimSun" w:hAnsi="Times New Roman" w:cs="Times New Roman"/>
          <w:kern w:val="1"/>
          <w:sz w:val="28"/>
          <w:szCs w:val="28"/>
        </w:rPr>
        <w:t>3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.9. Конкурс проводится в заочной форме.</w:t>
      </w:r>
    </w:p>
    <w:p w:rsidR="00E225E8" w:rsidRPr="00E225E8" w:rsidRDefault="00E225E8" w:rsidP="00E225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E225E8" w:rsidRPr="00244478" w:rsidRDefault="00E225E8" w:rsidP="00244478">
      <w:pPr>
        <w:pStyle w:val="aa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</w:rPr>
      </w:pPr>
      <w:r w:rsidRPr="00244478">
        <w:rPr>
          <w:rFonts w:ascii="Times New Roman" w:eastAsia="SimSun" w:hAnsi="Times New Roman" w:cs="Times New Roman"/>
          <w:b/>
          <w:kern w:val="1"/>
          <w:sz w:val="28"/>
          <w:szCs w:val="28"/>
        </w:rPr>
        <w:t>Требования к видеоролику</w:t>
      </w:r>
    </w:p>
    <w:p w:rsidR="00E225E8" w:rsidRPr="00E225E8" w:rsidRDefault="00E225E8" w:rsidP="00E225E8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b/>
          <w:kern w:val="1"/>
          <w:sz w:val="28"/>
          <w:szCs w:val="28"/>
        </w:rPr>
        <w:t>Технические требования:</w:t>
      </w:r>
    </w:p>
    <w:p w:rsidR="00E225E8" w:rsidRPr="00E225E8" w:rsidRDefault="00E225E8" w:rsidP="00E225E8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</w:r>
      <w:r w:rsidR="00244478">
        <w:rPr>
          <w:rFonts w:ascii="Times New Roman" w:eastAsia="SimSun" w:hAnsi="Times New Roman" w:cs="Times New Roman"/>
          <w:kern w:val="1"/>
          <w:sz w:val="28"/>
          <w:szCs w:val="28"/>
        </w:rPr>
        <w:t>4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.1. Конкурсные видеоролики предоставляются в электронном виде 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в формате </w:t>
      </w:r>
      <w:r w:rsidRPr="00E225E8">
        <w:rPr>
          <w:rFonts w:ascii="Times New Roman" w:eastAsia="SimSun" w:hAnsi="Times New Roman" w:cs="Times New Roman"/>
          <w:bCs/>
          <w:kern w:val="1"/>
          <w:sz w:val="28"/>
          <w:szCs w:val="28"/>
        </w:rPr>
        <w:t>MPEG4.</w:t>
      </w:r>
    </w:p>
    <w:p w:rsidR="00E225E8" w:rsidRPr="00E225E8" w:rsidRDefault="00E225E8" w:rsidP="00E225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</w:r>
      <w:r w:rsidR="00244478">
        <w:rPr>
          <w:rFonts w:ascii="Times New Roman" w:eastAsia="SimSun" w:hAnsi="Times New Roman" w:cs="Times New Roman"/>
          <w:kern w:val="1"/>
          <w:sz w:val="28"/>
          <w:szCs w:val="28"/>
        </w:rPr>
        <w:t>4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.2. </w:t>
      </w:r>
      <w:r w:rsidRPr="00E225E8">
        <w:rPr>
          <w:rFonts w:ascii="Times New Roman" w:hAnsi="Times New Roman" w:cs="Times New Roman"/>
          <w:sz w:val="28"/>
          <w:szCs w:val="28"/>
        </w:rPr>
        <w:t>Минимальное разрешение видеоролика – 1280 x 720 HD для 16:9.</w:t>
      </w:r>
    </w:p>
    <w:p w:rsidR="00E225E8" w:rsidRPr="00E225E8" w:rsidRDefault="00E225E8" w:rsidP="00E225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</w:r>
      <w:r w:rsidR="00244478">
        <w:rPr>
          <w:rFonts w:ascii="Times New Roman" w:eastAsia="SimSun" w:hAnsi="Times New Roman" w:cs="Times New Roman"/>
          <w:kern w:val="1"/>
          <w:sz w:val="28"/>
          <w:szCs w:val="28"/>
        </w:rPr>
        <w:t>4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.3. Максимальная продолжительность ролика – 3 минуты.</w:t>
      </w:r>
    </w:p>
    <w:p w:rsidR="00E225E8" w:rsidRPr="00E225E8" w:rsidRDefault="00E225E8" w:rsidP="00E225E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</w:r>
      <w:r w:rsidR="00244478">
        <w:rPr>
          <w:rFonts w:ascii="Times New Roman" w:eastAsia="SimSun" w:hAnsi="Times New Roman" w:cs="Times New Roman"/>
          <w:kern w:val="1"/>
          <w:sz w:val="28"/>
          <w:szCs w:val="28"/>
        </w:rPr>
        <w:t>4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.4. Использование при монтаже и съемке видеоролика специальных программ и инструментов – на усмотрение участника.</w:t>
      </w:r>
    </w:p>
    <w:p w:rsidR="00E225E8" w:rsidRPr="00E225E8" w:rsidRDefault="00E225E8" w:rsidP="00E225E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5E8">
        <w:rPr>
          <w:rFonts w:ascii="Times New Roman" w:hAnsi="Times New Roman" w:cs="Times New Roman"/>
          <w:sz w:val="28"/>
          <w:szCs w:val="28"/>
        </w:rPr>
        <w:t>Участие в видеоролике непосредственно участника – необязательно;</w:t>
      </w:r>
    </w:p>
    <w:p w:rsidR="00E225E8" w:rsidRPr="00E225E8" w:rsidRDefault="00E225E8" w:rsidP="00E225E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hAnsi="Times New Roman" w:cs="Times New Roman"/>
          <w:sz w:val="28"/>
          <w:szCs w:val="28"/>
        </w:rPr>
        <w:t>Участники сами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 определяют жанр видеоролика (интервью, репортаж, видеоклип и т.д.); </w:t>
      </w:r>
    </w:p>
    <w:p w:rsidR="00E225E8" w:rsidRPr="00E225E8" w:rsidRDefault="00E225E8" w:rsidP="00E225E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lastRenderedPageBreak/>
        <w:t>В ролике должны быть отображены логотипы:</w:t>
      </w:r>
    </w:p>
    <w:p w:rsidR="00E225E8" w:rsidRPr="00E225E8" w:rsidRDefault="00E225E8" w:rsidP="00E225E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- в правом верхнем углу «Команда будущего». Логотип доступен на информационном портале «Команда будущего» (www.komanda–rb.ru); </w:t>
      </w:r>
    </w:p>
    <w:p w:rsidR="00E225E8" w:rsidRPr="00E225E8" w:rsidRDefault="00E225E8" w:rsidP="00E225E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244478">
        <w:rPr>
          <w:rFonts w:ascii="Times New Roman" w:eastAsia="SimSun" w:hAnsi="Times New Roman" w:cs="Times New Roman"/>
          <w:kern w:val="1"/>
          <w:sz w:val="28"/>
          <w:szCs w:val="28"/>
        </w:rPr>
        <w:t>- в левом верхнем углу «ФП РБ». Логотип доступен на сайте Федерации профсоюзов Республики Башкортостан (www.fprb.ru)</w:t>
      </w:r>
    </w:p>
    <w:p w:rsidR="00E225E8" w:rsidRPr="00E225E8" w:rsidRDefault="00E225E8" w:rsidP="00E225E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Содержание видеороликов не должно противоречить законодательству Российской Федерации. На конкурс не принимаются ролики рекламного характера, оскорбляющие достоинства и чувства других людей, не укладывающиеся в тематику Конкурса. </w:t>
      </w:r>
    </w:p>
    <w:p w:rsidR="00E225E8" w:rsidRPr="00E225E8" w:rsidRDefault="00E225E8" w:rsidP="00E225E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b/>
          <w:kern w:val="1"/>
          <w:sz w:val="28"/>
          <w:szCs w:val="28"/>
        </w:rPr>
        <w:t>Требования к содержанию видеоролика:</w:t>
      </w:r>
    </w:p>
    <w:p w:rsidR="00E225E8" w:rsidRPr="00E225E8" w:rsidRDefault="00E225E8" w:rsidP="00E225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</w:r>
      <w:r w:rsidR="00244478">
        <w:rPr>
          <w:rFonts w:ascii="Times New Roman" w:eastAsia="SimSun" w:hAnsi="Times New Roman" w:cs="Times New Roman"/>
          <w:kern w:val="1"/>
          <w:sz w:val="28"/>
          <w:szCs w:val="28"/>
        </w:rPr>
        <w:t>4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.5. Видеоролики, представленные в номинации «Лучший в профессии», должны содержать интервью успешного в своей профессии человека с демонстрацией его образа жизни, визуализацию его достижений в личной и профессиональной жизни как результата его профессиональной деятельности.</w:t>
      </w:r>
    </w:p>
    <w:p w:rsidR="00E225E8" w:rsidRPr="00E225E8" w:rsidRDefault="00E225E8" w:rsidP="00E225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</w:r>
      <w:r w:rsidR="00244478">
        <w:rPr>
          <w:rFonts w:ascii="Times New Roman" w:eastAsia="SimSun" w:hAnsi="Times New Roman" w:cs="Times New Roman"/>
          <w:kern w:val="1"/>
          <w:sz w:val="28"/>
          <w:szCs w:val="28"/>
        </w:rPr>
        <w:t>4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.6. Видеоролики, представленные в номинации «Профессия – мечта», должны содержать информацию о специальностях, выбор которых позволит учащимся быть востребованным на рынке труда, позволит им реализоваться в будущем и достичь высоких жизненных целей.</w:t>
      </w:r>
    </w:p>
    <w:p w:rsidR="00E225E8" w:rsidRPr="00E225E8" w:rsidRDefault="00E225E8" w:rsidP="00E225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</w:r>
      <w:r w:rsidR="00244478">
        <w:rPr>
          <w:rFonts w:ascii="Times New Roman" w:eastAsia="SimSun" w:hAnsi="Times New Roman" w:cs="Times New Roman"/>
          <w:kern w:val="1"/>
          <w:sz w:val="28"/>
          <w:szCs w:val="28"/>
        </w:rPr>
        <w:t>4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.7. Видеоролики, представленные в номинации «Уроки эффективного поиска работы», должны раскрывать информацию о способах активного поиска работы и применяемых при этом современных инструментов, рекомендации по составлению резюме, советы по эффективной </w:t>
      </w:r>
      <w:proofErr w:type="spellStart"/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самопрезентации</w:t>
      </w:r>
      <w:proofErr w:type="spellEnd"/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 на собеседовании и успешной адаптации на новом рабочем месте.  </w:t>
      </w:r>
    </w:p>
    <w:p w:rsidR="00E225E8" w:rsidRPr="00E225E8" w:rsidRDefault="00E225E8" w:rsidP="00E225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</w:r>
      <w:r w:rsidR="00244478">
        <w:rPr>
          <w:rFonts w:ascii="Times New Roman" w:eastAsia="SimSun" w:hAnsi="Times New Roman" w:cs="Times New Roman"/>
          <w:kern w:val="1"/>
          <w:sz w:val="28"/>
          <w:szCs w:val="28"/>
        </w:rPr>
        <w:t>4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.8. Участники самостоятельно определяют жанр видеоролика (интервью, репортаж, видеоклип и т.д.).</w:t>
      </w:r>
    </w:p>
    <w:p w:rsidR="00E225E8" w:rsidRPr="00E225E8" w:rsidRDefault="00E225E8" w:rsidP="00E225E8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</w:r>
      <w:r w:rsidR="00244478">
        <w:rPr>
          <w:rFonts w:ascii="Times New Roman" w:eastAsia="SimSun" w:hAnsi="Times New Roman" w:cs="Times New Roman"/>
          <w:kern w:val="1"/>
          <w:sz w:val="28"/>
          <w:szCs w:val="28"/>
        </w:rPr>
        <w:t>4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.9. В ролике могут использоваться фотографии.</w:t>
      </w:r>
    </w:p>
    <w:p w:rsidR="00E225E8" w:rsidRPr="00E225E8" w:rsidRDefault="00E225E8" w:rsidP="00E225E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</w:rPr>
      </w:pPr>
    </w:p>
    <w:p w:rsidR="00E225E8" w:rsidRPr="00E225E8" w:rsidRDefault="00E225E8" w:rsidP="00244478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b/>
          <w:kern w:val="1"/>
          <w:sz w:val="28"/>
          <w:szCs w:val="28"/>
        </w:rPr>
        <w:t>Авторские права</w:t>
      </w:r>
    </w:p>
    <w:p w:rsidR="00E225E8" w:rsidRPr="00E225E8" w:rsidRDefault="00E225E8" w:rsidP="00E225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</w:r>
      <w:r w:rsidR="00244478">
        <w:rPr>
          <w:rFonts w:ascii="Times New Roman" w:eastAsia="SimSun" w:hAnsi="Times New Roman" w:cs="Times New Roman"/>
          <w:kern w:val="1"/>
          <w:sz w:val="28"/>
          <w:szCs w:val="28"/>
        </w:rPr>
        <w:t>5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.1. Присылая свою работу на Конкурс, автор автоматически дает право организаторам Конкурса свое полное и безусловное согласие на использование предоставленных им видеоматериалов по усмотрению Организатора Конкурса 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br/>
        <w:t>(с указанием автора).</w:t>
      </w:r>
    </w:p>
    <w:p w:rsidR="00E225E8" w:rsidRPr="00E225E8" w:rsidRDefault="00E225E8" w:rsidP="00E225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</w:r>
      <w:r w:rsidR="00244478">
        <w:rPr>
          <w:rFonts w:ascii="Times New Roman" w:eastAsia="SimSun" w:hAnsi="Times New Roman" w:cs="Times New Roman"/>
          <w:kern w:val="1"/>
          <w:sz w:val="28"/>
          <w:szCs w:val="28"/>
        </w:rPr>
        <w:t>5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.2. Фактом своего участия в Конкурсе участники дают свое полное и безусловное согласие на обработку их персональных данных (включая паспортные и адресные) в целях осуществления дальнейших коммуникаций в рамках проведения Конкурса (почтовые рассылки с уведомлениями) и выдачи приза победителю.</w:t>
      </w:r>
    </w:p>
    <w:p w:rsidR="00E225E8" w:rsidRPr="00E225E8" w:rsidRDefault="00E225E8" w:rsidP="00E225E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</w:r>
      <w:r w:rsidR="00244478">
        <w:rPr>
          <w:rFonts w:ascii="Times New Roman" w:eastAsia="SimSun" w:hAnsi="Times New Roman" w:cs="Times New Roman"/>
          <w:kern w:val="1"/>
          <w:sz w:val="28"/>
          <w:szCs w:val="28"/>
        </w:rPr>
        <w:t>5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.3. Предоставление своих персональных данных участниками Конкурса происходит исключительно на добровольных началах. Участники Конкурса принимают к сведению, понимают и согласны с тем, что непредоставление ими (предоставление недостоверных) персональных 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lastRenderedPageBreak/>
        <w:t>данных может привести к их исключению от участия в Конкурсе или к задержке выдачи приза.</w:t>
      </w:r>
    </w:p>
    <w:p w:rsidR="00E225E8" w:rsidRPr="00E225E8" w:rsidRDefault="00E225E8" w:rsidP="00E225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</w:r>
      <w:r w:rsidR="00244478">
        <w:rPr>
          <w:rFonts w:ascii="Times New Roman" w:eastAsia="SimSun" w:hAnsi="Times New Roman" w:cs="Times New Roman"/>
          <w:kern w:val="1"/>
          <w:sz w:val="28"/>
          <w:szCs w:val="28"/>
        </w:rPr>
        <w:t>5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.4. Присланные на Конкурс видеоролики не рецензируются и не возвращаются.</w:t>
      </w:r>
    </w:p>
    <w:p w:rsidR="00E225E8" w:rsidRPr="00E225E8" w:rsidRDefault="00E225E8" w:rsidP="00E225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E225E8" w:rsidRPr="00E225E8" w:rsidRDefault="00E225E8" w:rsidP="00244478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b/>
          <w:kern w:val="1"/>
          <w:sz w:val="28"/>
          <w:szCs w:val="28"/>
        </w:rPr>
        <w:t>Организационный комитет</w:t>
      </w:r>
    </w:p>
    <w:p w:rsidR="00E225E8" w:rsidRPr="00E225E8" w:rsidRDefault="00E225E8" w:rsidP="00E225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</w:r>
      <w:r w:rsidR="00244478">
        <w:rPr>
          <w:rFonts w:ascii="Times New Roman" w:eastAsia="SimSun" w:hAnsi="Times New Roman" w:cs="Times New Roman"/>
          <w:kern w:val="1"/>
          <w:sz w:val="28"/>
          <w:szCs w:val="28"/>
        </w:rPr>
        <w:t>6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.1. Работу по организации Конкурса осуществляет организационный комитет по подготовке и проведению Конкурса (далее – Оргкомитет), который состоит из председателя, заместителя председателя и членов (Приложение 2). </w:t>
      </w:r>
    </w:p>
    <w:p w:rsidR="00E225E8" w:rsidRPr="00E225E8" w:rsidRDefault="00E225E8" w:rsidP="00E225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</w:r>
      <w:r w:rsidR="00244478">
        <w:rPr>
          <w:rFonts w:ascii="Times New Roman" w:eastAsia="SimSun" w:hAnsi="Times New Roman" w:cs="Times New Roman"/>
          <w:kern w:val="1"/>
          <w:sz w:val="28"/>
          <w:szCs w:val="28"/>
        </w:rPr>
        <w:t>6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.2. Оргкомитет оценивает, анализирует представленные материалы согласно критериям оценки видеороликов, определяет лучшие и организует награждение участников и победителей.</w:t>
      </w:r>
    </w:p>
    <w:p w:rsidR="00E225E8" w:rsidRPr="00E225E8" w:rsidRDefault="00E225E8" w:rsidP="00E225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</w:r>
      <w:r w:rsidR="00244478">
        <w:rPr>
          <w:rFonts w:ascii="Times New Roman" w:eastAsia="SimSun" w:hAnsi="Times New Roman" w:cs="Times New Roman"/>
          <w:kern w:val="1"/>
          <w:sz w:val="28"/>
          <w:szCs w:val="28"/>
        </w:rPr>
        <w:t>6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.3. Решение Оргкомитета Конкурса оформляется протоколом, который подписывается его председателем.</w:t>
      </w:r>
    </w:p>
    <w:p w:rsidR="00E225E8" w:rsidRPr="00E225E8" w:rsidRDefault="00E225E8" w:rsidP="00E225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E225E8" w:rsidRPr="00E225E8" w:rsidRDefault="00244478" w:rsidP="00E225E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</w:rPr>
        <w:t xml:space="preserve">7. </w:t>
      </w:r>
      <w:r w:rsidR="00E225E8" w:rsidRPr="00E225E8">
        <w:rPr>
          <w:rFonts w:ascii="Times New Roman" w:eastAsia="SimSun" w:hAnsi="Times New Roman" w:cs="Times New Roman"/>
          <w:b/>
          <w:kern w:val="1"/>
          <w:sz w:val="28"/>
          <w:szCs w:val="28"/>
        </w:rPr>
        <w:t>Критерии отбора конкурсных материалов</w:t>
      </w:r>
    </w:p>
    <w:p w:rsidR="00E225E8" w:rsidRPr="00E225E8" w:rsidRDefault="00E225E8" w:rsidP="00E225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ab/>
      </w:r>
      <w:r w:rsidR="00244478">
        <w:rPr>
          <w:rFonts w:ascii="Times New Roman" w:eastAsia="SimSun" w:hAnsi="Times New Roman" w:cs="Times New Roman"/>
          <w:kern w:val="1"/>
          <w:sz w:val="28"/>
          <w:szCs w:val="28"/>
        </w:rPr>
        <w:t>7</w:t>
      </w: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.1. Критериями отбора конкурсных материалов являются:</w:t>
      </w:r>
    </w:p>
    <w:p w:rsidR="00E225E8" w:rsidRPr="00E225E8" w:rsidRDefault="00E225E8" w:rsidP="00E225E8">
      <w:pPr>
        <w:pStyle w:val="-11"/>
        <w:suppressAutoHyphens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5E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тематике; </w:t>
      </w:r>
    </w:p>
    <w:p w:rsidR="00E225E8" w:rsidRPr="00E225E8" w:rsidRDefault="00E225E8" w:rsidP="00E225E8">
      <w:pPr>
        <w:pStyle w:val="-11"/>
        <w:suppressAutoHyphens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5E8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оригинальность сценария; </w:t>
      </w:r>
    </w:p>
    <w:p w:rsidR="00E225E8" w:rsidRPr="00E225E8" w:rsidRDefault="00E225E8" w:rsidP="00E225E8">
      <w:pPr>
        <w:pStyle w:val="-11"/>
        <w:suppressAutoHyphens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5E8">
        <w:rPr>
          <w:rFonts w:ascii="Times New Roman" w:eastAsia="Times New Roman" w:hAnsi="Times New Roman"/>
          <w:sz w:val="28"/>
          <w:szCs w:val="28"/>
          <w:lang w:eastAsia="ru-RU"/>
        </w:rPr>
        <w:t>аналитический уровень материалов и информационная насыщенность;</w:t>
      </w:r>
    </w:p>
    <w:p w:rsidR="00E225E8" w:rsidRPr="00E225E8" w:rsidRDefault="00E225E8" w:rsidP="00E225E8">
      <w:pPr>
        <w:pStyle w:val="-11"/>
        <w:suppressAutoHyphens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5E8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объективность и достоверность; </w:t>
      </w:r>
    </w:p>
    <w:p w:rsidR="00E225E8" w:rsidRPr="00E225E8" w:rsidRDefault="00E225E8" w:rsidP="00E225E8">
      <w:pPr>
        <w:pStyle w:val="-11"/>
        <w:suppressAutoHyphens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5E8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авторский стиль и языковая культура; </w:t>
      </w:r>
    </w:p>
    <w:p w:rsidR="00E225E8" w:rsidRPr="00E225E8" w:rsidRDefault="00E225E8" w:rsidP="00E225E8">
      <w:pPr>
        <w:pStyle w:val="-11"/>
        <w:suppressAutoHyphens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5E8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оригинальность разработки темы и подачи материала; </w:t>
      </w:r>
    </w:p>
    <w:p w:rsidR="00E225E8" w:rsidRPr="00E225E8" w:rsidRDefault="00E225E8" w:rsidP="00E225E8">
      <w:pPr>
        <w:pStyle w:val="-11"/>
        <w:suppressAutoHyphens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5E8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понимания темы, аргументированность и глубина раскрытия содержания. </w:t>
      </w:r>
    </w:p>
    <w:p w:rsidR="00E225E8" w:rsidRPr="00E225E8" w:rsidRDefault="00E225E8" w:rsidP="00E225E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E225E8" w:rsidRPr="00244478" w:rsidRDefault="00E225E8" w:rsidP="00244478">
      <w:pPr>
        <w:pStyle w:val="aa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</w:rPr>
      </w:pPr>
      <w:r w:rsidRPr="00244478">
        <w:rPr>
          <w:rFonts w:ascii="Times New Roman" w:eastAsia="SimSun" w:hAnsi="Times New Roman" w:cs="Times New Roman"/>
          <w:b/>
          <w:kern w:val="1"/>
          <w:sz w:val="28"/>
          <w:szCs w:val="28"/>
        </w:rPr>
        <w:t>Подведение итогов и награждение участников</w:t>
      </w:r>
    </w:p>
    <w:p w:rsidR="00E225E8" w:rsidRPr="00E225E8" w:rsidRDefault="00244478" w:rsidP="00E225E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8</w:t>
      </w:r>
      <w:r w:rsidR="00E225E8" w:rsidRPr="00E225E8">
        <w:rPr>
          <w:rFonts w:ascii="Times New Roman" w:eastAsia="SimSun" w:hAnsi="Times New Roman" w:cs="Times New Roman"/>
          <w:kern w:val="1"/>
          <w:sz w:val="28"/>
          <w:szCs w:val="28"/>
        </w:rPr>
        <w:t>.1. Оргкомитетом организуется работа по оценке материалов Конкурса.</w:t>
      </w:r>
    </w:p>
    <w:p w:rsidR="00E225E8" w:rsidRPr="00E225E8" w:rsidRDefault="00244478" w:rsidP="00E225E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8</w:t>
      </w:r>
      <w:r w:rsidR="00E225E8"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.2. Решение принимается открытым голосованием, простым большинством голосов присутствующих членов Оргкомитета. </w:t>
      </w:r>
    </w:p>
    <w:p w:rsidR="00E225E8" w:rsidRPr="00E225E8" w:rsidRDefault="00244478" w:rsidP="00E225E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8</w:t>
      </w:r>
      <w:r w:rsidR="00E225E8"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.3. Результаты работы Оргкомитета оформляются решением, которое подписывается председателем Оргкомитета. </w:t>
      </w:r>
    </w:p>
    <w:p w:rsidR="00E225E8" w:rsidRPr="00E225E8" w:rsidRDefault="00244478" w:rsidP="00E225E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8</w:t>
      </w:r>
      <w:r w:rsidR="00E225E8"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.4. Заявка на участие в Конкурсе считается согласием участника                                  на использование материалов в работе организатора </w:t>
      </w:r>
      <w:r w:rsidR="00E225E8" w:rsidRPr="00244478">
        <w:rPr>
          <w:rFonts w:ascii="Times New Roman" w:eastAsia="SimSun" w:hAnsi="Times New Roman" w:cs="Times New Roman"/>
          <w:kern w:val="1"/>
          <w:sz w:val="28"/>
          <w:szCs w:val="28"/>
        </w:rPr>
        <w:t xml:space="preserve">и </w:t>
      </w:r>
      <w:proofErr w:type="spellStart"/>
      <w:r w:rsidR="00E225E8" w:rsidRPr="00244478">
        <w:rPr>
          <w:rFonts w:ascii="Times New Roman" w:eastAsia="SimSun" w:hAnsi="Times New Roman" w:cs="Times New Roman"/>
          <w:kern w:val="1"/>
          <w:sz w:val="28"/>
          <w:szCs w:val="28"/>
        </w:rPr>
        <w:t>соорганизатора</w:t>
      </w:r>
      <w:proofErr w:type="spellEnd"/>
      <w:r w:rsidR="00E225E8" w:rsidRPr="00244478">
        <w:rPr>
          <w:rFonts w:ascii="Times New Roman" w:eastAsia="SimSun" w:hAnsi="Times New Roman" w:cs="Times New Roman"/>
          <w:kern w:val="1"/>
          <w:sz w:val="28"/>
          <w:szCs w:val="28"/>
        </w:rPr>
        <w:t>.</w:t>
      </w:r>
      <w:r w:rsidR="00E225E8"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</w:p>
    <w:p w:rsidR="00E225E8" w:rsidRPr="00E225E8" w:rsidRDefault="00244478" w:rsidP="00E225E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8</w:t>
      </w:r>
      <w:r w:rsidR="00E225E8" w:rsidRPr="00E225E8">
        <w:rPr>
          <w:rFonts w:ascii="Times New Roman" w:eastAsia="SimSun" w:hAnsi="Times New Roman" w:cs="Times New Roman"/>
          <w:kern w:val="1"/>
          <w:sz w:val="28"/>
          <w:szCs w:val="28"/>
        </w:rPr>
        <w:t>.5. Оргкомитет имеет право изменить сроки рассмотрения конкурсных материалов.</w:t>
      </w:r>
    </w:p>
    <w:p w:rsidR="00E225E8" w:rsidRPr="00244478" w:rsidRDefault="00E225E8" w:rsidP="00244478">
      <w:pPr>
        <w:pStyle w:val="aa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244478">
        <w:rPr>
          <w:rFonts w:ascii="Times New Roman" w:eastAsia="SimSun" w:hAnsi="Times New Roman" w:cs="Times New Roman"/>
          <w:kern w:val="1"/>
          <w:sz w:val="28"/>
          <w:szCs w:val="28"/>
        </w:rPr>
        <w:t>По итогам Конкурса в каждой номинации присуждается:</w:t>
      </w:r>
    </w:p>
    <w:p w:rsidR="00E225E8" w:rsidRPr="00E225E8" w:rsidRDefault="00E225E8" w:rsidP="00E225E8">
      <w:pPr>
        <w:suppressAutoHyphens/>
        <w:spacing w:after="0" w:line="240" w:lineRule="auto"/>
        <w:ind w:firstLine="705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1 место – одно;</w:t>
      </w:r>
    </w:p>
    <w:p w:rsidR="00E225E8" w:rsidRPr="00E225E8" w:rsidRDefault="00E225E8" w:rsidP="00E225E8">
      <w:pPr>
        <w:suppressAutoHyphens/>
        <w:spacing w:after="0" w:line="240" w:lineRule="auto"/>
        <w:ind w:firstLine="705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2 место – одно;</w:t>
      </w:r>
    </w:p>
    <w:p w:rsidR="00E225E8" w:rsidRPr="00244478" w:rsidRDefault="00E225E8" w:rsidP="00244478">
      <w:pPr>
        <w:pStyle w:val="aa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244478">
        <w:rPr>
          <w:rFonts w:ascii="Times New Roman" w:eastAsia="SimSun" w:hAnsi="Times New Roman" w:cs="Times New Roman"/>
          <w:kern w:val="1"/>
          <w:sz w:val="28"/>
          <w:szCs w:val="28"/>
        </w:rPr>
        <w:t>место – одно.</w:t>
      </w:r>
    </w:p>
    <w:p w:rsidR="00E225E8" w:rsidRPr="00244478" w:rsidRDefault="00E225E8" w:rsidP="00244478">
      <w:pPr>
        <w:pStyle w:val="aa"/>
        <w:widowControl w:val="0"/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244478">
        <w:rPr>
          <w:rFonts w:ascii="Times New Roman" w:eastAsia="SimSun" w:hAnsi="Times New Roman" w:cs="Times New Roman"/>
          <w:kern w:val="1"/>
          <w:sz w:val="28"/>
          <w:szCs w:val="28"/>
        </w:rPr>
        <w:t xml:space="preserve">Участники Конкурса получают сертификаты участников. Победители Конкурса награждаются дипломами и ценными призами. Руководители творческих коллективов, подготовившие участников – </w:t>
      </w:r>
      <w:r w:rsidRPr="00244478">
        <w:rPr>
          <w:rFonts w:ascii="Times New Roman" w:eastAsia="SimSun" w:hAnsi="Times New Roman" w:cs="Times New Roman"/>
          <w:kern w:val="1"/>
          <w:sz w:val="28"/>
          <w:szCs w:val="28"/>
        </w:rPr>
        <w:lastRenderedPageBreak/>
        <w:t>благодарственными письмами.</w:t>
      </w:r>
    </w:p>
    <w:p w:rsidR="00E225E8" w:rsidRPr="00244478" w:rsidRDefault="00E225E8" w:rsidP="00244478">
      <w:pPr>
        <w:pStyle w:val="aa"/>
        <w:widowControl w:val="0"/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244478">
        <w:rPr>
          <w:rFonts w:ascii="Times New Roman" w:eastAsia="SimSun" w:hAnsi="Times New Roman" w:cs="Times New Roman"/>
          <w:kern w:val="1"/>
          <w:sz w:val="28"/>
          <w:szCs w:val="28"/>
        </w:rPr>
        <w:t xml:space="preserve">Сертификаты участников выдаются Министерством семьи, труда и социальной защиты населения Республики Башкортостан. </w:t>
      </w:r>
    </w:p>
    <w:p w:rsidR="00E225E8" w:rsidRPr="00244478" w:rsidRDefault="00E225E8" w:rsidP="00244478">
      <w:pPr>
        <w:widowControl w:val="0"/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244478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Дипломы победителей, благодарственные письма педагогам выдаются Федерацией профсоюзов Республики Башкортостан и Министерством семьи, труда и социальной защиты населения Республики Башкортостан. </w:t>
      </w:r>
    </w:p>
    <w:p w:rsidR="00E225E8" w:rsidRPr="00244478" w:rsidRDefault="00244478" w:rsidP="0024447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8.9.</w:t>
      </w:r>
      <w:r w:rsidR="00E225E8" w:rsidRPr="00244478">
        <w:rPr>
          <w:rFonts w:ascii="Times New Roman" w:eastAsia="SimSun" w:hAnsi="Times New Roman" w:cs="Times New Roman"/>
          <w:kern w:val="1"/>
          <w:sz w:val="28"/>
          <w:szCs w:val="28"/>
        </w:rPr>
        <w:t xml:space="preserve"> В отдельных номинациях по своему усмотрению организатора и </w:t>
      </w:r>
      <w:proofErr w:type="spellStart"/>
      <w:r w:rsidR="00E225E8" w:rsidRPr="00244478">
        <w:rPr>
          <w:rFonts w:ascii="Times New Roman" w:eastAsia="SimSun" w:hAnsi="Times New Roman" w:cs="Times New Roman"/>
          <w:kern w:val="1"/>
          <w:sz w:val="28"/>
          <w:szCs w:val="28"/>
        </w:rPr>
        <w:t>соорганизатора</w:t>
      </w:r>
      <w:proofErr w:type="spellEnd"/>
      <w:r w:rsidR="00E225E8" w:rsidRPr="00244478">
        <w:rPr>
          <w:rFonts w:ascii="Times New Roman" w:eastAsia="SimSun" w:hAnsi="Times New Roman" w:cs="Times New Roman"/>
          <w:kern w:val="1"/>
          <w:sz w:val="28"/>
          <w:szCs w:val="28"/>
        </w:rPr>
        <w:t xml:space="preserve"> Конкурса вправе самостоятельно учреждать дополнительные награды и формы поощрения.</w:t>
      </w:r>
    </w:p>
    <w:p w:rsidR="00E225E8" w:rsidRPr="00E225E8" w:rsidRDefault="00244478" w:rsidP="0024447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8</w:t>
      </w:r>
      <w:r w:rsidR="00E225E8" w:rsidRPr="00244478">
        <w:rPr>
          <w:rFonts w:ascii="Times New Roman" w:eastAsia="SimSun" w:hAnsi="Times New Roman" w:cs="Times New Roman"/>
          <w:kern w:val="1"/>
          <w:sz w:val="28"/>
          <w:szCs w:val="28"/>
        </w:rPr>
        <w:t>.10. Награждение победителей и призеров организуется в рамках Дней карьерного построения для молодежи Министерством семьи, труда и социальной защиты населения Республики Башкортостан и Федерацией профсоюзов Республики Башкортостан.</w:t>
      </w:r>
    </w:p>
    <w:p w:rsidR="00E225E8" w:rsidRPr="00E225E8" w:rsidRDefault="00E225E8" w:rsidP="00E225E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1550" w:rsidRPr="00E225E8" w:rsidRDefault="00E91550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1550" w:rsidRPr="00077FE1" w:rsidRDefault="00E91550" w:rsidP="00E91550">
      <w:pPr>
        <w:spacing w:after="0" w:line="240" w:lineRule="auto"/>
        <w:ind w:left="4248" w:firstLine="5"/>
        <w:rPr>
          <w:rFonts w:ascii="Times New Roman" w:hAnsi="Times New Roman" w:cs="Times New Roman"/>
          <w:sz w:val="28"/>
          <w:szCs w:val="28"/>
        </w:rPr>
      </w:pPr>
      <w:r w:rsidRPr="00077F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91550" w:rsidRPr="00077FE1" w:rsidRDefault="00E91550" w:rsidP="00E91550">
      <w:pPr>
        <w:suppressAutoHyphens/>
        <w:spacing w:after="0" w:line="240" w:lineRule="auto"/>
        <w:ind w:left="4248" w:firstLine="5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77FE1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077FE1">
        <w:rPr>
          <w:rFonts w:ascii="Times New Roman" w:eastAsia="SimSun" w:hAnsi="Times New Roman" w:cs="Times New Roman"/>
          <w:kern w:val="2"/>
          <w:sz w:val="28"/>
          <w:szCs w:val="28"/>
        </w:rPr>
        <w:t xml:space="preserve">о республиканском конкурсе видеороликов </w:t>
      </w:r>
      <w:proofErr w:type="spellStart"/>
      <w:r w:rsidRPr="00077FE1">
        <w:rPr>
          <w:rFonts w:ascii="Times New Roman" w:eastAsia="SimSun" w:hAnsi="Times New Roman" w:cs="Times New Roman"/>
          <w:kern w:val="2"/>
          <w:sz w:val="28"/>
          <w:szCs w:val="28"/>
        </w:rPr>
        <w:t>профориентационной</w:t>
      </w:r>
      <w:proofErr w:type="spellEnd"/>
      <w:r w:rsidRPr="00077FE1">
        <w:rPr>
          <w:rFonts w:ascii="Times New Roman" w:eastAsia="SimSun" w:hAnsi="Times New Roman" w:cs="Times New Roman"/>
          <w:kern w:val="2"/>
          <w:sz w:val="28"/>
          <w:szCs w:val="28"/>
        </w:rPr>
        <w:t xml:space="preserve"> направленности «Мой выбор – мое будущее»</w:t>
      </w:r>
    </w:p>
    <w:p w:rsidR="00E91550" w:rsidRDefault="00E91550" w:rsidP="00077FE1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5E8" w:rsidRPr="00E225E8" w:rsidRDefault="00077FE1" w:rsidP="00077FE1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225E8" w:rsidRPr="00E225E8" w:rsidRDefault="00E225E8" w:rsidP="00077FE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республиканском </w:t>
      </w:r>
      <w:proofErr w:type="gramStart"/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конкурсе</w:t>
      </w:r>
      <w:proofErr w:type="gramEnd"/>
    </w:p>
    <w:p w:rsidR="00E225E8" w:rsidRPr="00E225E8" w:rsidRDefault="00E225E8" w:rsidP="00077FE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 xml:space="preserve">видеороликов </w:t>
      </w:r>
      <w:proofErr w:type="spellStart"/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профориентационной</w:t>
      </w:r>
      <w:proofErr w:type="spellEnd"/>
    </w:p>
    <w:p w:rsidR="00E225E8" w:rsidRPr="00E225E8" w:rsidRDefault="00E225E8" w:rsidP="00077FE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225E8">
        <w:rPr>
          <w:rFonts w:ascii="Times New Roman" w:eastAsia="SimSun" w:hAnsi="Times New Roman" w:cs="Times New Roman"/>
          <w:kern w:val="1"/>
          <w:sz w:val="28"/>
          <w:szCs w:val="28"/>
        </w:rPr>
        <w:t>направленности «Мой выбор – мое будущее»</w:t>
      </w:r>
    </w:p>
    <w:p w:rsidR="00E225E8" w:rsidRPr="00E225E8" w:rsidRDefault="00E225E8" w:rsidP="00E225E8">
      <w:pPr>
        <w:tabs>
          <w:tab w:val="left" w:pos="4536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E225E8" w:rsidRPr="00E225E8" w:rsidRDefault="00E225E8" w:rsidP="00E225E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4190"/>
        <w:gridCol w:w="4547"/>
      </w:tblGrid>
      <w:tr w:rsidR="00E225E8" w:rsidRPr="00E225E8" w:rsidTr="00077FE1">
        <w:trPr>
          <w:trHeight w:val="789"/>
        </w:trPr>
        <w:tc>
          <w:tcPr>
            <w:tcW w:w="585" w:type="dxa"/>
            <w:shd w:val="clear" w:color="auto" w:fill="auto"/>
          </w:tcPr>
          <w:p w:rsidR="00E225E8" w:rsidRPr="00E225E8" w:rsidRDefault="00E225E8" w:rsidP="00E225E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rPr>
                <w:rFonts w:ascii="Times New Roman" w:eastAsia="Yu Mincho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auto"/>
          </w:tcPr>
          <w:p w:rsidR="00E225E8" w:rsidRPr="00E225E8" w:rsidRDefault="00E225E8" w:rsidP="00E225E8">
            <w:pPr>
              <w:pStyle w:val="20"/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jc w:val="left"/>
              <w:rPr>
                <w:rFonts w:ascii="Times New Roman" w:eastAsia="Yu Mincho" w:hAnsi="Times New Roman" w:cs="Times New Roman"/>
                <w:sz w:val="28"/>
                <w:szCs w:val="28"/>
              </w:rPr>
            </w:pPr>
            <w:r w:rsidRPr="00E225E8">
              <w:rPr>
                <w:rFonts w:ascii="Times New Roman" w:eastAsia="Yu Mincho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547" w:type="dxa"/>
            <w:shd w:val="clear" w:color="auto" w:fill="auto"/>
          </w:tcPr>
          <w:p w:rsidR="00E225E8" w:rsidRPr="00E225E8" w:rsidRDefault="00E225E8" w:rsidP="00E225E8">
            <w:pPr>
              <w:pStyle w:val="20"/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jc w:val="left"/>
              <w:rPr>
                <w:rFonts w:ascii="Times New Roman" w:eastAsia="Yu Mincho" w:hAnsi="Times New Roman" w:cs="Times New Roman"/>
                <w:sz w:val="28"/>
                <w:szCs w:val="28"/>
              </w:rPr>
            </w:pPr>
          </w:p>
        </w:tc>
      </w:tr>
      <w:tr w:rsidR="00E225E8" w:rsidRPr="00E225E8" w:rsidTr="00077FE1">
        <w:trPr>
          <w:trHeight w:val="379"/>
        </w:trPr>
        <w:tc>
          <w:tcPr>
            <w:tcW w:w="585" w:type="dxa"/>
            <w:shd w:val="clear" w:color="auto" w:fill="auto"/>
          </w:tcPr>
          <w:p w:rsidR="00E225E8" w:rsidRPr="00E225E8" w:rsidRDefault="00E225E8" w:rsidP="00E225E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rPr>
                <w:rFonts w:ascii="Times New Roman" w:eastAsia="Yu Mincho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auto"/>
          </w:tcPr>
          <w:p w:rsidR="00E225E8" w:rsidRPr="00E225E8" w:rsidRDefault="00E225E8" w:rsidP="00E225E8">
            <w:pPr>
              <w:pStyle w:val="20"/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jc w:val="left"/>
              <w:rPr>
                <w:rFonts w:ascii="Times New Roman" w:eastAsia="Yu Mincho" w:hAnsi="Times New Roman" w:cs="Times New Roman"/>
                <w:sz w:val="28"/>
                <w:szCs w:val="28"/>
              </w:rPr>
            </w:pPr>
            <w:r w:rsidRPr="00E225E8">
              <w:rPr>
                <w:rFonts w:ascii="Times New Roman" w:eastAsia="Yu Mincho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547" w:type="dxa"/>
            <w:shd w:val="clear" w:color="auto" w:fill="auto"/>
          </w:tcPr>
          <w:p w:rsidR="00E225E8" w:rsidRPr="00E225E8" w:rsidRDefault="00E225E8" w:rsidP="00E225E8">
            <w:pPr>
              <w:pStyle w:val="20"/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jc w:val="left"/>
              <w:rPr>
                <w:rFonts w:ascii="Times New Roman" w:eastAsia="Yu Mincho" w:hAnsi="Times New Roman" w:cs="Times New Roman"/>
                <w:sz w:val="28"/>
                <w:szCs w:val="28"/>
              </w:rPr>
            </w:pPr>
          </w:p>
        </w:tc>
      </w:tr>
      <w:tr w:rsidR="00E225E8" w:rsidRPr="00E225E8" w:rsidTr="00077FE1">
        <w:trPr>
          <w:trHeight w:val="395"/>
        </w:trPr>
        <w:tc>
          <w:tcPr>
            <w:tcW w:w="585" w:type="dxa"/>
            <w:shd w:val="clear" w:color="auto" w:fill="auto"/>
          </w:tcPr>
          <w:p w:rsidR="00E225E8" w:rsidRPr="00E225E8" w:rsidRDefault="00E225E8" w:rsidP="00E225E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rPr>
                <w:rFonts w:ascii="Times New Roman" w:eastAsia="Yu Mincho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auto"/>
          </w:tcPr>
          <w:p w:rsidR="00E225E8" w:rsidRPr="00E225E8" w:rsidRDefault="00E225E8" w:rsidP="00E225E8">
            <w:pPr>
              <w:pStyle w:val="20"/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jc w:val="left"/>
              <w:rPr>
                <w:rFonts w:ascii="Times New Roman" w:eastAsia="Yu Mincho" w:hAnsi="Times New Roman" w:cs="Times New Roman"/>
                <w:sz w:val="28"/>
                <w:szCs w:val="28"/>
              </w:rPr>
            </w:pPr>
            <w:r w:rsidRPr="00E225E8">
              <w:rPr>
                <w:rFonts w:ascii="Times New Roman" w:eastAsia="Yu Mincho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547" w:type="dxa"/>
            <w:shd w:val="clear" w:color="auto" w:fill="auto"/>
          </w:tcPr>
          <w:p w:rsidR="00E225E8" w:rsidRPr="00E225E8" w:rsidRDefault="00E225E8" w:rsidP="00E225E8">
            <w:pPr>
              <w:pStyle w:val="20"/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jc w:val="left"/>
              <w:rPr>
                <w:rFonts w:ascii="Times New Roman" w:eastAsia="Yu Mincho" w:hAnsi="Times New Roman" w:cs="Times New Roman"/>
                <w:sz w:val="28"/>
                <w:szCs w:val="28"/>
              </w:rPr>
            </w:pPr>
          </w:p>
        </w:tc>
      </w:tr>
      <w:tr w:rsidR="00E225E8" w:rsidRPr="00E225E8" w:rsidTr="00077FE1">
        <w:trPr>
          <w:trHeight w:val="395"/>
        </w:trPr>
        <w:tc>
          <w:tcPr>
            <w:tcW w:w="585" w:type="dxa"/>
            <w:shd w:val="clear" w:color="auto" w:fill="auto"/>
          </w:tcPr>
          <w:p w:rsidR="00E225E8" w:rsidRPr="00E225E8" w:rsidRDefault="00E225E8" w:rsidP="00E225E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rPr>
                <w:rFonts w:ascii="Times New Roman" w:eastAsia="Yu Mincho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auto"/>
          </w:tcPr>
          <w:p w:rsidR="00E225E8" w:rsidRPr="00E225E8" w:rsidRDefault="00E225E8" w:rsidP="00E225E8">
            <w:pPr>
              <w:pStyle w:val="20"/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jc w:val="left"/>
              <w:rPr>
                <w:rFonts w:ascii="Times New Roman" w:eastAsia="Yu Mincho" w:hAnsi="Times New Roman" w:cs="Times New Roman"/>
                <w:sz w:val="28"/>
                <w:szCs w:val="28"/>
              </w:rPr>
            </w:pPr>
            <w:r w:rsidRPr="00E225E8">
              <w:rPr>
                <w:rFonts w:ascii="Times New Roman" w:eastAsia="Yu Mincho" w:hAnsi="Times New Roman" w:cs="Times New Roman"/>
                <w:sz w:val="28"/>
                <w:szCs w:val="28"/>
              </w:rPr>
              <w:t xml:space="preserve">Почтовый адрес </w:t>
            </w:r>
            <w:r w:rsidRPr="00E225E8">
              <w:rPr>
                <w:rFonts w:ascii="Times New Roman" w:eastAsia="Yu Mincho" w:hAnsi="Times New Roman" w:cs="Times New Roman"/>
                <w:i/>
                <w:sz w:val="28"/>
                <w:szCs w:val="28"/>
              </w:rPr>
              <w:t>(с индексом)</w:t>
            </w:r>
          </w:p>
        </w:tc>
        <w:tc>
          <w:tcPr>
            <w:tcW w:w="4547" w:type="dxa"/>
            <w:shd w:val="clear" w:color="auto" w:fill="auto"/>
          </w:tcPr>
          <w:p w:rsidR="00E225E8" w:rsidRPr="00E225E8" w:rsidRDefault="00E225E8" w:rsidP="00E225E8">
            <w:pPr>
              <w:pStyle w:val="20"/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jc w:val="left"/>
              <w:rPr>
                <w:rFonts w:ascii="Times New Roman" w:eastAsia="Yu Mincho" w:hAnsi="Times New Roman" w:cs="Times New Roman"/>
                <w:sz w:val="28"/>
                <w:szCs w:val="28"/>
              </w:rPr>
            </w:pPr>
          </w:p>
        </w:tc>
      </w:tr>
      <w:tr w:rsidR="00E225E8" w:rsidRPr="00E225E8" w:rsidTr="00077FE1">
        <w:trPr>
          <w:trHeight w:val="395"/>
        </w:trPr>
        <w:tc>
          <w:tcPr>
            <w:tcW w:w="585" w:type="dxa"/>
            <w:shd w:val="clear" w:color="auto" w:fill="auto"/>
          </w:tcPr>
          <w:p w:rsidR="00E225E8" w:rsidRPr="00E225E8" w:rsidRDefault="00E225E8" w:rsidP="00E225E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rPr>
                <w:rFonts w:ascii="Times New Roman" w:eastAsia="Yu Mincho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auto"/>
          </w:tcPr>
          <w:p w:rsidR="00E225E8" w:rsidRPr="00E225E8" w:rsidRDefault="00E225E8" w:rsidP="00E225E8">
            <w:pPr>
              <w:pStyle w:val="20"/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jc w:val="left"/>
              <w:rPr>
                <w:rFonts w:ascii="Times New Roman" w:eastAsia="Yu Mincho" w:hAnsi="Times New Roman" w:cs="Times New Roman"/>
                <w:sz w:val="28"/>
                <w:szCs w:val="28"/>
                <w:lang w:val="en-US"/>
              </w:rPr>
            </w:pPr>
            <w:r w:rsidRPr="00E225E8">
              <w:rPr>
                <w:rFonts w:ascii="Times New Roman" w:eastAsia="Yu Mincho" w:hAnsi="Times New Roman" w:cs="Times New Roman"/>
                <w:sz w:val="28"/>
                <w:szCs w:val="28"/>
              </w:rPr>
              <w:t xml:space="preserve">Электронная почта </w:t>
            </w:r>
            <w:r w:rsidRPr="00E225E8">
              <w:rPr>
                <w:rFonts w:ascii="Times New Roman" w:eastAsia="Yu Mincho" w:hAnsi="Times New Roman" w:cs="Times New Roman"/>
                <w:i/>
                <w:sz w:val="28"/>
                <w:szCs w:val="28"/>
              </w:rPr>
              <w:t>(</w:t>
            </w:r>
            <w:r w:rsidRPr="00E225E8">
              <w:rPr>
                <w:rFonts w:ascii="Times New Roman" w:eastAsia="Yu Mincho" w:hAnsi="Times New Roman" w:cs="Times New Roman"/>
                <w:i/>
                <w:sz w:val="28"/>
                <w:szCs w:val="28"/>
                <w:lang w:val="en-US"/>
              </w:rPr>
              <w:t>e-mail)</w:t>
            </w:r>
          </w:p>
        </w:tc>
        <w:tc>
          <w:tcPr>
            <w:tcW w:w="4547" w:type="dxa"/>
            <w:shd w:val="clear" w:color="auto" w:fill="auto"/>
          </w:tcPr>
          <w:p w:rsidR="00E225E8" w:rsidRPr="00E225E8" w:rsidRDefault="00E225E8" w:rsidP="00E225E8">
            <w:pPr>
              <w:pStyle w:val="20"/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jc w:val="left"/>
              <w:rPr>
                <w:rFonts w:ascii="Times New Roman" w:eastAsia="Yu Mincho" w:hAnsi="Times New Roman" w:cs="Times New Roman"/>
                <w:sz w:val="28"/>
                <w:szCs w:val="28"/>
              </w:rPr>
            </w:pPr>
          </w:p>
        </w:tc>
      </w:tr>
      <w:tr w:rsidR="00E225E8" w:rsidRPr="00E225E8" w:rsidTr="00077FE1">
        <w:trPr>
          <w:trHeight w:val="395"/>
        </w:trPr>
        <w:tc>
          <w:tcPr>
            <w:tcW w:w="585" w:type="dxa"/>
            <w:shd w:val="clear" w:color="auto" w:fill="auto"/>
          </w:tcPr>
          <w:p w:rsidR="00E225E8" w:rsidRPr="00E225E8" w:rsidRDefault="00E225E8" w:rsidP="00E225E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rPr>
                <w:rFonts w:ascii="Times New Roman" w:eastAsia="Yu Mincho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90" w:type="dxa"/>
            <w:shd w:val="clear" w:color="auto" w:fill="auto"/>
          </w:tcPr>
          <w:p w:rsidR="00E225E8" w:rsidRPr="00E225E8" w:rsidRDefault="00E225E8" w:rsidP="00E225E8">
            <w:pPr>
              <w:pStyle w:val="20"/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jc w:val="left"/>
              <w:rPr>
                <w:rFonts w:ascii="Times New Roman" w:eastAsia="Yu Mincho" w:hAnsi="Times New Roman" w:cs="Times New Roman"/>
                <w:sz w:val="28"/>
                <w:szCs w:val="28"/>
              </w:rPr>
            </w:pPr>
            <w:r w:rsidRPr="00E225E8">
              <w:rPr>
                <w:rFonts w:ascii="Times New Roman" w:eastAsia="Yu Mincho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547" w:type="dxa"/>
            <w:shd w:val="clear" w:color="auto" w:fill="auto"/>
          </w:tcPr>
          <w:p w:rsidR="00E225E8" w:rsidRPr="00E225E8" w:rsidRDefault="00E225E8" w:rsidP="00E225E8">
            <w:pPr>
              <w:pStyle w:val="20"/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jc w:val="left"/>
              <w:rPr>
                <w:rFonts w:ascii="Times New Roman" w:eastAsia="Yu Mincho" w:hAnsi="Times New Roman" w:cs="Times New Roman"/>
                <w:sz w:val="28"/>
                <w:szCs w:val="28"/>
              </w:rPr>
            </w:pPr>
          </w:p>
        </w:tc>
      </w:tr>
      <w:tr w:rsidR="00E225E8" w:rsidRPr="00E225E8" w:rsidTr="00077FE1">
        <w:trPr>
          <w:trHeight w:val="789"/>
        </w:trPr>
        <w:tc>
          <w:tcPr>
            <w:tcW w:w="585" w:type="dxa"/>
            <w:shd w:val="clear" w:color="auto" w:fill="auto"/>
          </w:tcPr>
          <w:p w:rsidR="00E225E8" w:rsidRPr="00E225E8" w:rsidRDefault="00E225E8" w:rsidP="00E225E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rPr>
                <w:rFonts w:ascii="Times New Roman" w:eastAsia="Yu Mincho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auto"/>
          </w:tcPr>
          <w:p w:rsidR="00E225E8" w:rsidRPr="00E225E8" w:rsidRDefault="00E225E8" w:rsidP="00E225E8">
            <w:pPr>
              <w:pStyle w:val="20"/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jc w:val="left"/>
              <w:rPr>
                <w:rFonts w:ascii="Times New Roman" w:eastAsia="Yu Mincho" w:hAnsi="Times New Roman" w:cs="Times New Roman"/>
                <w:sz w:val="28"/>
                <w:szCs w:val="28"/>
              </w:rPr>
            </w:pPr>
            <w:r w:rsidRPr="00E225E8">
              <w:rPr>
                <w:rFonts w:ascii="Times New Roman" w:eastAsia="Yu Mincho" w:hAnsi="Times New Roman" w:cs="Times New Roman"/>
                <w:sz w:val="28"/>
                <w:szCs w:val="28"/>
              </w:rPr>
              <w:t>Полное название организации, занимаемая должность</w:t>
            </w:r>
          </w:p>
        </w:tc>
        <w:tc>
          <w:tcPr>
            <w:tcW w:w="4547" w:type="dxa"/>
            <w:shd w:val="clear" w:color="auto" w:fill="auto"/>
          </w:tcPr>
          <w:p w:rsidR="00E225E8" w:rsidRPr="00E225E8" w:rsidRDefault="00E225E8" w:rsidP="00E225E8">
            <w:pPr>
              <w:pStyle w:val="20"/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jc w:val="left"/>
              <w:rPr>
                <w:rFonts w:ascii="Times New Roman" w:eastAsia="Yu Mincho" w:hAnsi="Times New Roman" w:cs="Times New Roman"/>
                <w:sz w:val="28"/>
                <w:szCs w:val="28"/>
              </w:rPr>
            </w:pPr>
          </w:p>
        </w:tc>
      </w:tr>
      <w:tr w:rsidR="00E225E8" w:rsidRPr="00E225E8" w:rsidTr="00077FE1">
        <w:trPr>
          <w:trHeight w:val="395"/>
        </w:trPr>
        <w:tc>
          <w:tcPr>
            <w:tcW w:w="585" w:type="dxa"/>
            <w:shd w:val="clear" w:color="auto" w:fill="auto"/>
          </w:tcPr>
          <w:p w:rsidR="00E225E8" w:rsidRPr="00E225E8" w:rsidRDefault="00E225E8" w:rsidP="00E225E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rPr>
                <w:rFonts w:ascii="Times New Roman" w:eastAsia="Yu Mincho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auto"/>
          </w:tcPr>
          <w:p w:rsidR="00E225E8" w:rsidRPr="00E225E8" w:rsidRDefault="00E225E8" w:rsidP="00E225E8">
            <w:pPr>
              <w:pStyle w:val="20"/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jc w:val="left"/>
              <w:rPr>
                <w:rFonts w:ascii="Times New Roman" w:eastAsia="Yu Mincho" w:hAnsi="Times New Roman" w:cs="Times New Roman"/>
                <w:sz w:val="28"/>
                <w:szCs w:val="28"/>
              </w:rPr>
            </w:pPr>
            <w:r w:rsidRPr="00E225E8">
              <w:rPr>
                <w:rFonts w:ascii="Times New Roman" w:eastAsia="Yu Mincho" w:hAnsi="Times New Roman" w:cs="Times New Roman"/>
                <w:sz w:val="28"/>
                <w:szCs w:val="28"/>
              </w:rPr>
              <w:t>Факультет (при обучении)</w:t>
            </w:r>
          </w:p>
        </w:tc>
        <w:tc>
          <w:tcPr>
            <w:tcW w:w="4547" w:type="dxa"/>
            <w:shd w:val="clear" w:color="auto" w:fill="auto"/>
          </w:tcPr>
          <w:p w:rsidR="00E225E8" w:rsidRPr="00E225E8" w:rsidRDefault="00E225E8" w:rsidP="00E225E8">
            <w:pPr>
              <w:pStyle w:val="20"/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jc w:val="left"/>
              <w:rPr>
                <w:rFonts w:ascii="Times New Roman" w:eastAsia="Yu Mincho" w:hAnsi="Times New Roman" w:cs="Times New Roman"/>
                <w:sz w:val="28"/>
                <w:szCs w:val="28"/>
              </w:rPr>
            </w:pPr>
          </w:p>
        </w:tc>
      </w:tr>
      <w:tr w:rsidR="00E225E8" w:rsidRPr="00E225E8" w:rsidTr="00077FE1">
        <w:trPr>
          <w:trHeight w:val="395"/>
        </w:trPr>
        <w:tc>
          <w:tcPr>
            <w:tcW w:w="585" w:type="dxa"/>
            <w:shd w:val="clear" w:color="auto" w:fill="auto"/>
          </w:tcPr>
          <w:p w:rsidR="00E225E8" w:rsidRPr="00E225E8" w:rsidRDefault="00E225E8" w:rsidP="00E225E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rPr>
                <w:rFonts w:ascii="Times New Roman" w:eastAsia="Yu Mincho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auto"/>
          </w:tcPr>
          <w:p w:rsidR="00E225E8" w:rsidRPr="00E225E8" w:rsidRDefault="00E225E8" w:rsidP="00E225E8">
            <w:pPr>
              <w:pStyle w:val="20"/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jc w:val="left"/>
              <w:rPr>
                <w:rFonts w:ascii="Times New Roman" w:eastAsia="Yu Mincho" w:hAnsi="Times New Roman" w:cs="Times New Roman"/>
                <w:sz w:val="28"/>
                <w:szCs w:val="28"/>
              </w:rPr>
            </w:pPr>
            <w:r w:rsidRPr="00E225E8">
              <w:rPr>
                <w:rFonts w:ascii="Times New Roman" w:eastAsia="Yu Mincho" w:hAnsi="Times New Roman" w:cs="Times New Roman"/>
                <w:sz w:val="28"/>
                <w:szCs w:val="28"/>
              </w:rPr>
              <w:t>Класс/курс (при обучении)</w:t>
            </w:r>
          </w:p>
        </w:tc>
        <w:tc>
          <w:tcPr>
            <w:tcW w:w="4547" w:type="dxa"/>
            <w:shd w:val="clear" w:color="auto" w:fill="auto"/>
          </w:tcPr>
          <w:p w:rsidR="00E225E8" w:rsidRPr="00E225E8" w:rsidRDefault="00E225E8" w:rsidP="00E225E8">
            <w:pPr>
              <w:pStyle w:val="20"/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jc w:val="left"/>
              <w:rPr>
                <w:rFonts w:ascii="Times New Roman" w:eastAsia="Yu Mincho" w:hAnsi="Times New Roman" w:cs="Times New Roman"/>
                <w:sz w:val="28"/>
                <w:szCs w:val="28"/>
              </w:rPr>
            </w:pPr>
          </w:p>
        </w:tc>
      </w:tr>
      <w:tr w:rsidR="00E225E8" w:rsidRPr="00E225E8" w:rsidTr="00077FE1">
        <w:trPr>
          <w:trHeight w:val="2778"/>
        </w:trPr>
        <w:tc>
          <w:tcPr>
            <w:tcW w:w="585" w:type="dxa"/>
            <w:shd w:val="clear" w:color="auto" w:fill="auto"/>
          </w:tcPr>
          <w:p w:rsidR="00E225E8" w:rsidRPr="00E225E8" w:rsidRDefault="00E225E8" w:rsidP="00E225E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rPr>
                <w:rFonts w:ascii="Times New Roman" w:eastAsia="Yu Mincho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auto"/>
          </w:tcPr>
          <w:p w:rsidR="00E225E8" w:rsidRPr="00E225E8" w:rsidRDefault="00E225E8" w:rsidP="00E225E8">
            <w:pPr>
              <w:pStyle w:val="20"/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jc w:val="left"/>
              <w:rPr>
                <w:rFonts w:ascii="Times New Roman" w:eastAsia="Yu Mincho" w:hAnsi="Times New Roman" w:cs="Times New Roman"/>
                <w:sz w:val="28"/>
                <w:szCs w:val="28"/>
              </w:rPr>
            </w:pPr>
            <w:r w:rsidRPr="00E225E8">
              <w:rPr>
                <w:rFonts w:ascii="Times New Roman" w:eastAsia="Yu Mincho" w:hAnsi="Times New Roman" w:cs="Times New Roman"/>
                <w:sz w:val="28"/>
                <w:szCs w:val="28"/>
              </w:rPr>
              <w:t>Фамилия Имя Отчество педагога</w:t>
            </w:r>
          </w:p>
          <w:p w:rsidR="00E225E8" w:rsidRPr="00E225E8" w:rsidRDefault="00E225E8" w:rsidP="00E225E8">
            <w:pPr>
              <w:pStyle w:val="20"/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jc w:val="left"/>
              <w:rPr>
                <w:rFonts w:ascii="Times New Roman" w:eastAsia="Yu Mincho" w:hAnsi="Times New Roman" w:cs="Times New Roman"/>
                <w:i/>
                <w:sz w:val="28"/>
                <w:szCs w:val="28"/>
              </w:rPr>
            </w:pPr>
            <w:r w:rsidRPr="00E225E8">
              <w:rPr>
                <w:rFonts w:ascii="Times New Roman" w:eastAsia="Yu Mincho" w:hAnsi="Times New Roman" w:cs="Times New Roman"/>
                <w:i/>
                <w:sz w:val="28"/>
                <w:szCs w:val="28"/>
              </w:rPr>
              <w:t xml:space="preserve">*сопровождающего работу учащегося/группы учащихся общеобразовательной организации или учреждения </w:t>
            </w:r>
            <w:proofErr w:type="spellStart"/>
            <w:r w:rsidRPr="00E225E8">
              <w:rPr>
                <w:rFonts w:ascii="Times New Roman" w:eastAsia="Yu Mincho" w:hAnsi="Times New Roman" w:cs="Times New Roman"/>
                <w:i/>
                <w:sz w:val="28"/>
                <w:szCs w:val="28"/>
              </w:rPr>
              <w:t>интернатного</w:t>
            </w:r>
            <w:proofErr w:type="spellEnd"/>
            <w:r w:rsidRPr="00E225E8">
              <w:rPr>
                <w:rFonts w:ascii="Times New Roman" w:eastAsia="Yu Mincho" w:hAnsi="Times New Roman" w:cs="Times New Roman"/>
                <w:i/>
                <w:sz w:val="28"/>
                <w:szCs w:val="28"/>
              </w:rPr>
              <w:t xml:space="preserve"> типа</w:t>
            </w:r>
          </w:p>
        </w:tc>
        <w:tc>
          <w:tcPr>
            <w:tcW w:w="4547" w:type="dxa"/>
            <w:shd w:val="clear" w:color="auto" w:fill="auto"/>
          </w:tcPr>
          <w:p w:rsidR="00E225E8" w:rsidRPr="00E225E8" w:rsidRDefault="00E225E8" w:rsidP="00E225E8">
            <w:pPr>
              <w:pStyle w:val="20"/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jc w:val="left"/>
              <w:rPr>
                <w:rFonts w:ascii="Times New Roman" w:eastAsia="Yu Mincho" w:hAnsi="Times New Roman" w:cs="Times New Roman"/>
                <w:sz w:val="28"/>
                <w:szCs w:val="28"/>
              </w:rPr>
            </w:pPr>
          </w:p>
        </w:tc>
      </w:tr>
      <w:tr w:rsidR="00E225E8" w:rsidRPr="00E225E8" w:rsidTr="00077FE1">
        <w:trPr>
          <w:trHeight w:val="395"/>
        </w:trPr>
        <w:tc>
          <w:tcPr>
            <w:tcW w:w="585" w:type="dxa"/>
            <w:shd w:val="clear" w:color="auto" w:fill="auto"/>
          </w:tcPr>
          <w:p w:rsidR="00E225E8" w:rsidRPr="00E225E8" w:rsidRDefault="00E225E8" w:rsidP="00E225E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rPr>
                <w:rFonts w:ascii="Times New Roman" w:eastAsia="Yu Mincho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auto"/>
          </w:tcPr>
          <w:p w:rsidR="00E225E8" w:rsidRPr="00E225E8" w:rsidRDefault="00E225E8" w:rsidP="00E225E8">
            <w:pPr>
              <w:pStyle w:val="20"/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jc w:val="left"/>
              <w:rPr>
                <w:rFonts w:ascii="Times New Roman" w:eastAsia="Yu Mincho" w:hAnsi="Times New Roman" w:cs="Times New Roman"/>
                <w:sz w:val="28"/>
                <w:szCs w:val="28"/>
              </w:rPr>
            </w:pPr>
            <w:r w:rsidRPr="00E225E8">
              <w:rPr>
                <w:rFonts w:ascii="Times New Roman" w:eastAsia="Yu Mincho" w:hAnsi="Times New Roman" w:cs="Times New Roman"/>
                <w:sz w:val="28"/>
                <w:szCs w:val="28"/>
              </w:rPr>
              <w:t>Должность педагога</w:t>
            </w:r>
          </w:p>
        </w:tc>
        <w:tc>
          <w:tcPr>
            <w:tcW w:w="4547" w:type="dxa"/>
            <w:shd w:val="clear" w:color="auto" w:fill="auto"/>
          </w:tcPr>
          <w:p w:rsidR="00E225E8" w:rsidRPr="00E225E8" w:rsidRDefault="00E225E8" w:rsidP="00E225E8">
            <w:pPr>
              <w:pStyle w:val="20"/>
              <w:shd w:val="clear" w:color="auto" w:fill="auto"/>
              <w:tabs>
                <w:tab w:val="left" w:pos="567"/>
              </w:tabs>
              <w:suppressAutoHyphens/>
              <w:spacing w:before="0" w:after="0" w:line="240" w:lineRule="auto"/>
              <w:jc w:val="left"/>
              <w:rPr>
                <w:rFonts w:ascii="Times New Roman" w:eastAsia="Yu Mincho" w:hAnsi="Times New Roman" w:cs="Times New Roman"/>
                <w:sz w:val="28"/>
                <w:szCs w:val="28"/>
              </w:rPr>
            </w:pPr>
          </w:p>
        </w:tc>
      </w:tr>
    </w:tbl>
    <w:p w:rsidR="00E225E8" w:rsidRPr="00E225E8" w:rsidRDefault="00E225E8" w:rsidP="00E225E8">
      <w:pPr>
        <w:pStyle w:val="a8"/>
        <w:rPr>
          <w:rFonts w:ascii="Times New Roman" w:hAnsi="Times New Roman"/>
          <w:sz w:val="28"/>
          <w:szCs w:val="28"/>
        </w:rPr>
      </w:pPr>
    </w:p>
    <w:p w:rsidR="00E225E8" w:rsidRPr="00E225E8" w:rsidRDefault="00E225E8" w:rsidP="00E225E8">
      <w:pPr>
        <w:pStyle w:val="a8"/>
        <w:rPr>
          <w:rFonts w:ascii="Times New Roman" w:hAnsi="Times New Roman"/>
          <w:sz w:val="28"/>
          <w:szCs w:val="28"/>
        </w:rPr>
      </w:pPr>
      <w:r w:rsidRPr="00E225E8">
        <w:rPr>
          <w:rFonts w:ascii="Times New Roman" w:hAnsi="Times New Roman"/>
          <w:sz w:val="28"/>
          <w:szCs w:val="28"/>
        </w:rPr>
        <w:t>*Данную форму необходимо выслать в формате (</w:t>
      </w:r>
      <w:proofErr w:type="spellStart"/>
      <w:r w:rsidRPr="00E225E8">
        <w:rPr>
          <w:rFonts w:ascii="Times New Roman" w:hAnsi="Times New Roman"/>
          <w:sz w:val="28"/>
          <w:szCs w:val="28"/>
        </w:rPr>
        <w:t>doc</w:t>
      </w:r>
      <w:proofErr w:type="spellEnd"/>
      <w:r w:rsidRPr="00E225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25E8">
        <w:rPr>
          <w:rFonts w:ascii="Times New Roman" w:hAnsi="Times New Roman"/>
          <w:sz w:val="28"/>
          <w:szCs w:val="28"/>
        </w:rPr>
        <w:t>docx</w:t>
      </w:r>
      <w:proofErr w:type="spellEnd"/>
      <w:r w:rsidRPr="00E225E8">
        <w:rPr>
          <w:rFonts w:ascii="Times New Roman" w:hAnsi="Times New Roman"/>
          <w:sz w:val="28"/>
          <w:szCs w:val="28"/>
        </w:rPr>
        <w:t>).</w:t>
      </w:r>
    </w:p>
    <w:p w:rsidR="00E225E8" w:rsidRDefault="00E225E8" w:rsidP="00E22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FE1" w:rsidRDefault="00077FE1" w:rsidP="00E22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FE1" w:rsidRDefault="00077FE1" w:rsidP="00E22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FE1" w:rsidRDefault="00077FE1" w:rsidP="00E22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FE1" w:rsidRDefault="00077FE1" w:rsidP="00E22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FE1" w:rsidRDefault="00077FE1" w:rsidP="00E22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FE1" w:rsidRDefault="00077FE1" w:rsidP="00E22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FE1" w:rsidRPr="00077FE1" w:rsidRDefault="00077FE1" w:rsidP="00077FE1">
      <w:pPr>
        <w:spacing w:after="0" w:line="240" w:lineRule="auto"/>
        <w:ind w:left="4248" w:firstLine="5"/>
        <w:rPr>
          <w:rFonts w:ascii="Times New Roman" w:hAnsi="Times New Roman" w:cs="Times New Roman"/>
          <w:sz w:val="28"/>
          <w:szCs w:val="28"/>
        </w:rPr>
      </w:pPr>
      <w:r w:rsidRPr="00077FE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77FE1" w:rsidRPr="00077FE1" w:rsidRDefault="00077FE1" w:rsidP="00077FE1">
      <w:pPr>
        <w:suppressAutoHyphens/>
        <w:spacing w:after="0" w:line="240" w:lineRule="auto"/>
        <w:ind w:left="4248" w:firstLine="5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77FE1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077FE1">
        <w:rPr>
          <w:rFonts w:ascii="Times New Roman" w:eastAsia="SimSun" w:hAnsi="Times New Roman" w:cs="Times New Roman"/>
          <w:kern w:val="2"/>
          <w:sz w:val="28"/>
          <w:szCs w:val="28"/>
        </w:rPr>
        <w:t xml:space="preserve">о республиканском конкурсе видеороликов </w:t>
      </w:r>
      <w:proofErr w:type="spellStart"/>
      <w:r w:rsidRPr="00077FE1">
        <w:rPr>
          <w:rFonts w:ascii="Times New Roman" w:eastAsia="SimSun" w:hAnsi="Times New Roman" w:cs="Times New Roman"/>
          <w:kern w:val="2"/>
          <w:sz w:val="28"/>
          <w:szCs w:val="28"/>
        </w:rPr>
        <w:t>профориентационной</w:t>
      </w:r>
      <w:proofErr w:type="spellEnd"/>
      <w:r w:rsidRPr="00077FE1">
        <w:rPr>
          <w:rFonts w:ascii="Times New Roman" w:eastAsia="SimSun" w:hAnsi="Times New Roman" w:cs="Times New Roman"/>
          <w:kern w:val="2"/>
          <w:sz w:val="28"/>
          <w:szCs w:val="28"/>
        </w:rPr>
        <w:t xml:space="preserve"> направленности «Мой выбор – мое будущее»</w:t>
      </w:r>
    </w:p>
    <w:p w:rsidR="00077FE1" w:rsidRPr="00077FE1" w:rsidRDefault="00077FE1" w:rsidP="00077F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FE1" w:rsidRPr="00077FE1" w:rsidRDefault="00077FE1" w:rsidP="00077FE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FE1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по подготовке и проведению республиканского конкурса видеороликов </w:t>
      </w:r>
      <w:proofErr w:type="spellStart"/>
      <w:r w:rsidRPr="00077FE1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077FE1">
        <w:rPr>
          <w:rFonts w:ascii="Times New Roman" w:hAnsi="Times New Roman" w:cs="Times New Roman"/>
          <w:b/>
          <w:sz w:val="28"/>
          <w:szCs w:val="28"/>
        </w:rPr>
        <w:t xml:space="preserve"> направленности «Мой выбор – мое будущее»</w:t>
      </w:r>
    </w:p>
    <w:p w:rsidR="00077FE1" w:rsidRPr="00077FE1" w:rsidRDefault="00077FE1" w:rsidP="00077FE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FE1" w:rsidRPr="00077FE1" w:rsidRDefault="00077FE1" w:rsidP="00077FE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67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5"/>
        <w:gridCol w:w="6326"/>
      </w:tblGrid>
      <w:tr w:rsidR="00077FE1" w:rsidRPr="00077FE1" w:rsidTr="008D59BB">
        <w:trPr>
          <w:trHeight w:val="764"/>
        </w:trPr>
        <w:tc>
          <w:tcPr>
            <w:tcW w:w="3345" w:type="dxa"/>
          </w:tcPr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  <w:r w:rsidRPr="00077FE1">
              <w:rPr>
                <w:color w:val="000000"/>
                <w:sz w:val="28"/>
                <w:szCs w:val="28"/>
              </w:rPr>
              <w:t>Председатель:</w:t>
            </w:r>
          </w:p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77FE1">
              <w:rPr>
                <w:color w:val="000000"/>
                <w:sz w:val="28"/>
                <w:szCs w:val="28"/>
              </w:rPr>
              <w:t>Апокин</w:t>
            </w:r>
            <w:proofErr w:type="spellEnd"/>
            <w:r w:rsidRPr="00077FE1">
              <w:rPr>
                <w:color w:val="000000"/>
                <w:sz w:val="28"/>
                <w:szCs w:val="28"/>
              </w:rPr>
              <w:t xml:space="preserve"> В.А.</w:t>
            </w:r>
          </w:p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</w:p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  <w:r w:rsidRPr="00077FE1">
              <w:rPr>
                <w:color w:val="000000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326" w:type="dxa"/>
          </w:tcPr>
          <w:p w:rsidR="00077FE1" w:rsidRPr="00077FE1" w:rsidRDefault="00077FE1" w:rsidP="00077F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077FE1">
              <w:rPr>
                <w:color w:val="000000"/>
                <w:sz w:val="28"/>
                <w:szCs w:val="28"/>
              </w:rPr>
              <w:t>аместитель Председателя Федерации профсоюзов Республики Башкортостан</w:t>
            </w:r>
          </w:p>
          <w:p w:rsidR="00077FE1" w:rsidRPr="00077FE1" w:rsidRDefault="00077FE1" w:rsidP="00077FE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77FE1" w:rsidRPr="00077FE1" w:rsidRDefault="00077FE1" w:rsidP="00077FE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7FE1" w:rsidRPr="00077FE1" w:rsidTr="008D59BB">
        <w:trPr>
          <w:trHeight w:val="749"/>
        </w:trPr>
        <w:tc>
          <w:tcPr>
            <w:tcW w:w="3345" w:type="dxa"/>
          </w:tcPr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77FE1">
              <w:rPr>
                <w:color w:val="000000"/>
                <w:sz w:val="28"/>
                <w:szCs w:val="28"/>
              </w:rPr>
              <w:t>Шайхисламов</w:t>
            </w:r>
            <w:proofErr w:type="spellEnd"/>
            <w:r w:rsidRPr="00077FE1">
              <w:rPr>
                <w:color w:val="000000"/>
                <w:sz w:val="28"/>
                <w:szCs w:val="28"/>
              </w:rPr>
              <w:t xml:space="preserve"> Ф.Р.</w:t>
            </w:r>
          </w:p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</w:p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</w:p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</w:p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</w:p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  <w:r w:rsidRPr="00077FE1">
              <w:rPr>
                <w:color w:val="000000"/>
                <w:sz w:val="28"/>
                <w:szCs w:val="28"/>
              </w:rPr>
              <w:t>Члены:</w:t>
            </w:r>
          </w:p>
        </w:tc>
        <w:tc>
          <w:tcPr>
            <w:tcW w:w="6326" w:type="dxa"/>
          </w:tcPr>
          <w:p w:rsidR="00077FE1" w:rsidRPr="00077FE1" w:rsidRDefault="00077FE1" w:rsidP="00077FE1">
            <w:pPr>
              <w:jc w:val="both"/>
              <w:rPr>
                <w:color w:val="000000"/>
                <w:sz w:val="28"/>
                <w:szCs w:val="28"/>
              </w:rPr>
            </w:pPr>
            <w:r w:rsidRPr="00077FE1">
              <w:rPr>
                <w:color w:val="000000"/>
                <w:sz w:val="28"/>
                <w:szCs w:val="28"/>
              </w:rPr>
              <w:t>заместитель министра семьи, труда и социальной защиты населения Республики Башкортостан, заместитель председателя организационного комитета</w:t>
            </w:r>
          </w:p>
          <w:p w:rsidR="00077FE1" w:rsidRPr="00077FE1" w:rsidRDefault="00077FE1" w:rsidP="00077FE1">
            <w:pPr>
              <w:ind w:left="-142" w:firstLine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7FE1" w:rsidRPr="00077FE1" w:rsidTr="008D59BB">
        <w:trPr>
          <w:trHeight w:val="644"/>
        </w:trPr>
        <w:tc>
          <w:tcPr>
            <w:tcW w:w="3345" w:type="dxa"/>
          </w:tcPr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77FE1">
              <w:rPr>
                <w:color w:val="000000"/>
                <w:sz w:val="28"/>
                <w:szCs w:val="28"/>
              </w:rPr>
              <w:t>Ахьямов</w:t>
            </w:r>
            <w:proofErr w:type="spellEnd"/>
            <w:r w:rsidRPr="00077FE1">
              <w:rPr>
                <w:color w:val="000000"/>
                <w:sz w:val="28"/>
                <w:szCs w:val="28"/>
              </w:rPr>
              <w:t xml:space="preserve"> Р.Р.</w:t>
            </w:r>
          </w:p>
        </w:tc>
        <w:tc>
          <w:tcPr>
            <w:tcW w:w="6326" w:type="dxa"/>
          </w:tcPr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  <w:r w:rsidRPr="00077FE1">
              <w:rPr>
                <w:color w:val="000000"/>
                <w:sz w:val="28"/>
                <w:szCs w:val="28"/>
              </w:rPr>
              <w:t>заместитель директора ГКУ Центр занятости населения г</w:t>
            </w:r>
            <w:proofErr w:type="gramStart"/>
            <w:r w:rsidRPr="00077FE1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077FE1">
              <w:rPr>
                <w:color w:val="000000"/>
                <w:sz w:val="28"/>
                <w:szCs w:val="28"/>
              </w:rPr>
              <w:t>фы</w:t>
            </w:r>
          </w:p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</w:p>
        </w:tc>
      </w:tr>
      <w:tr w:rsidR="00077FE1" w:rsidRPr="00077FE1" w:rsidTr="008D59BB">
        <w:trPr>
          <w:trHeight w:val="749"/>
        </w:trPr>
        <w:tc>
          <w:tcPr>
            <w:tcW w:w="3345" w:type="dxa"/>
          </w:tcPr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  <w:r w:rsidRPr="00077FE1">
              <w:rPr>
                <w:color w:val="000000"/>
                <w:sz w:val="28"/>
                <w:szCs w:val="28"/>
              </w:rPr>
              <w:t>Бокова А.Р.</w:t>
            </w:r>
          </w:p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26" w:type="dxa"/>
          </w:tcPr>
          <w:p w:rsidR="00077FE1" w:rsidRPr="00077FE1" w:rsidRDefault="00077FE1" w:rsidP="00077FE1">
            <w:pPr>
              <w:jc w:val="both"/>
              <w:rPr>
                <w:color w:val="000000"/>
                <w:sz w:val="28"/>
                <w:szCs w:val="28"/>
              </w:rPr>
            </w:pPr>
            <w:r w:rsidRPr="00077FE1">
              <w:rPr>
                <w:color w:val="000000"/>
                <w:sz w:val="28"/>
                <w:szCs w:val="28"/>
              </w:rPr>
              <w:t>председатель Молодежного совета ФП РБ, ведущий специалист отдела социальных программ и информационной работы ФП РБ</w:t>
            </w:r>
          </w:p>
          <w:p w:rsidR="00077FE1" w:rsidRPr="00077FE1" w:rsidRDefault="00077FE1" w:rsidP="00077FE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7FE1" w:rsidRPr="00077FE1" w:rsidTr="008D59BB">
        <w:trPr>
          <w:trHeight w:val="644"/>
        </w:trPr>
        <w:tc>
          <w:tcPr>
            <w:tcW w:w="3345" w:type="dxa"/>
          </w:tcPr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77FE1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077FE1">
              <w:rPr>
                <w:color w:val="000000"/>
                <w:sz w:val="28"/>
                <w:szCs w:val="28"/>
              </w:rPr>
              <w:t xml:space="preserve"> Э.В.</w:t>
            </w:r>
          </w:p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</w:p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26" w:type="dxa"/>
          </w:tcPr>
          <w:p w:rsidR="00077FE1" w:rsidRPr="00077FE1" w:rsidRDefault="00077FE1" w:rsidP="00077FE1">
            <w:pPr>
              <w:jc w:val="both"/>
              <w:rPr>
                <w:color w:val="000000"/>
                <w:sz w:val="28"/>
                <w:szCs w:val="28"/>
              </w:rPr>
            </w:pPr>
            <w:r w:rsidRPr="00077FE1">
              <w:rPr>
                <w:color w:val="000000"/>
                <w:sz w:val="28"/>
                <w:szCs w:val="28"/>
              </w:rPr>
              <w:t>начальник отдела профессионального обучения, профориентации и психологической поддержки безработных Министерства семьи, труда и социальной защиты населения Республики Башкортостан</w:t>
            </w:r>
          </w:p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</w:p>
        </w:tc>
      </w:tr>
      <w:tr w:rsidR="00077FE1" w:rsidRPr="00077FE1" w:rsidTr="008D59BB">
        <w:trPr>
          <w:trHeight w:val="644"/>
        </w:trPr>
        <w:tc>
          <w:tcPr>
            <w:tcW w:w="3345" w:type="dxa"/>
          </w:tcPr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  <w:r w:rsidRPr="00077FE1">
              <w:rPr>
                <w:color w:val="000000"/>
                <w:sz w:val="28"/>
                <w:szCs w:val="28"/>
              </w:rPr>
              <w:t xml:space="preserve">Ильина З.Р. </w:t>
            </w:r>
          </w:p>
        </w:tc>
        <w:tc>
          <w:tcPr>
            <w:tcW w:w="6326" w:type="dxa"/>
          </w:tcPr>
          <w:p w:rsidR="00077FE1" w:rsidRPr="00077FE1" w:rsidRDefault="00077FE1" w:rsidP="00077FE1">
            <w:pPr>
              <w:jc w:val="both"/>
              <w:rPr>
                <w:color w:val="000000"/>
                <w:sz w:val="28"/>
                <w:szCs w:val="28"/>
              </w:rPr>
            </w:pPr>
            <w:r w:rsidRPr="00077FE1">
              <w:rPr>
                <w:color w:val="000000"/>
                <w:sz w:val="28"/>
                <w:szCs w:val="28"/>
              </w:rPr>
              <w:t xml:space="preserve">начальник отдела развития благотворительности, координации мероприятий и приема </w:t>
            </w:r>
            <w:proofErr w:type="spellStart"/>
            <w:r w:rsidRPr="00077FE1">
              <w:rPr>
                <w:color w:val="000000"/>
                <w:sz w:val="28"/>
                <w:szCs w:val="28"/>
              </w:rPr>
              <w:t>гражданМинистерства</w:t>
            </w:r>
            <w:proofErr w:type="spellEnd"/>
            <w:r w:rsidRPr="00077FE1">
              <w:rPr>
                <w:color w:val="000000"/>
                <w:sz w:val="28"/>
                <w:szCs w:val="28"/>
              </w:rPr>
              <w:t xml:space="preserve"> семьи, труда и социальной защиты населения Республики Башкортостан</w:t>
            </w:r>
          </w:p>
          <w:p w:rsidR="00077FE1" w:rsidRPr="00077FE1" w:rsidRDefault="00077FE1" w:rsidP="00077FE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7FE1" w:rsidRPr="00077FE1" w:rsidTr="008D59BB">
        <w:trPr>
          <w:trHeight w:val="749"/>
        </w:trPr>
        <w:tc>
          <w:tcPr>
            <w:tcW w:w="3345" w:type="dxa"/>
          </w:tcPr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  <w:r w:rsidRPr="00077FE1">
              <w:rPr>
                <w:color w:val="000000"/>
                <w:sz w:val="28"/>
                <w:szCs w:val="28"/>
              </w:rPr>
              <w:t>Кудрина О.А.</w:t>
            </w:r>
          </w:p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26" w:type="dxa"/>
          </w:tcPr>
          <w:p w:rsidR="00077FE1" w:rsidRPr="00077FE1" w:rsidRDefault="00077FE1" w:rsidP="00077FE1">
            <w:pPr>
              <w:jc w:val="both"/>
              <w:rPr>
                <w:color w:val="000000"/>
                <w:sz w:val="28"/>
                <w:szCs w:val="28"/>
              </w:rPr>
            </w:pPr>
            <w:r w:rsidRPr="00077FE1">
              <w:rPr>
                <w:color w:val="000000"/>
                <w:sz w:val="28"/>
                <w:szCs w:val="28"/>
              </w:rPr>
              <w:t>заведующая отделом социальных программ и информационной работы ФП РБ</w:t>
            </w:r>
          </w:p>
          <w:p w:rsidR="00077FE1" w:rsidRPr="00077FE1" w:rsidRDefault="00077FE1" w:rsidP="00077FE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7FE1" w:rsidRPr="00077FE1" w:rsidTr="008D59BB">
        <w:trPr>
          <w:trHeight w:val="749"/>
        </w:trPr>
        <w:tc>
          <w:tcPr>
            <w:tcW w:w="3345" w:type="dxa"/>
          </w:tcPr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  <w:r w:rsidRPr="00077FE1">
              <w:rPr>
                <w:color w:val="000000"/>
                <w:sz w:val="28"/>
                <w:szCs w:val="28"/>
              </w:rPr>
              <w:lastRenderedPageBreak/>
              <w:t xml:space="preserve">Назарова У.А. </w:t>
            </w:r>
          </w:p>
        </w:tc>
        <w:tc>
          <w:tcPr>
            <w:tcW w:w="6326" w:type="dxa"/>
          </w:tcPr>
          <w:p w:rsidR="00077FE1" w:rsidRPr="00077FE1" w:rsidRDefault="00077FE1" w:rsidP="00077FE1">
            <w:pPr>
              <w:jc w:val="both"/>
              <w:rPr>
                <w:color w:val="000000"/>
                <w:sz w:val="28"/>
                <w:szCs w:val="28"/>
              </w:rPr>
            </w:pPr>
            <w:r w:rsidRPr="00077FE1">
              <w:rPr>
                <w:color w:val="000000"/>
                <w:sz w:val="28"/>
                <w:szCs w:val="28"/>
              </w:rPr>
              <w:t xml:space="preserve">заведующая кафедрой ФГБОУ ВПО «Башкирский государственный университет», доктор экономических </w:t>
            </w:r>
            <w:proofErr w:type="spellStart"/>
            <w:r w:rsidRPr="00077FE1">
              <w:rPr>
                <w:color w:val="000000"/>
                <w:sz w:val="28"/>
                <w:szCs w:val="28"/>
              </w:rPr>
              <w:t>наук</w:t>
            </w:r>
            <w:proofErr w:type="gramStart"/>
            <w:r w:rsidRPr="00077FE1">
              <w:rPr>
                <w:color w:val="000000"/>
                <w:sz w:val="28"/>
                <w:szCs w:val="28"/>
              </w:rPr>
              <w:t>,э</w:t>
            </w:r>
            <w:proofErr w:type="gramEnd"/>
            <w:r w:rsidRPr="00077FE1">
              <w:rPr>
                <w:color w:val="000000"/>
                <w:sz w:val="28"/>
                <w:szCs w:val="28"/>
              </w:rPr>
              <w:t>ксперт</w:t>
            </w:r>
            <w:proofErr w:type="spellEnd"/>
            <w:r w:rsidRPr="00077FE1">
              <w:rPr>
                <w:color w:val="000000"/>
                <w:sz w:val="28"/>
                <w:szCs w:val="28"/>
              </w:rPr>
              <w:t xml:space="preserve"> по карьерному проектированию, председатель Общественного совета при Министерстве семьи, труда и социальной защиты населения Республики Башкортостан</w:t>
            </w:r>
          </w:p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</w:p>
        </w:tc>
      </w:tr>
      <w:tr w:rsidR="00077FE1" w:rsidRPr="00077FE1" w:rsidTr="008D59BB">
        <w:trPr>
          <w:trHeight w:val="644"/>
        </w:trPr>
        <w:tc>
          <w:tcPr>
            <w:tcW w:w="3345" w:type="dxa"/>
          </w:tcPr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  <w:r w:rsidRPr="00077FE1">
              <w:rPr>
                <w:color w:val="000000"/>
                <w:sz w:val="28"/>
                <w:szCs w:val="28"/>
              </w:rPr>
              <w:t xml:space="preserve">Насырова Р.Т. </w:t>
            </w:r>
          </w:p>
        </w:tc>
        <w:tc>
          <w:tcPr>
            <w:tcW w:w="6326" w:type="dxa"/>
          </w:tcPr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  <w:r w:rsidRPr="00077FE1">
              <w:rPr>
                <w:color w:val="000000"/>
                <w:sz w:val="28"/>
                <w:szCs w:val="28"/>
              </w:rPr>
              <w:t>директор ГКУ Центр занятости населения г</w:t>
            </w:r>
            <w:proofErr w:type="gramStart"/>
            <w:r w:rsidRPr="00077FE1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077FE1">
              <w:rPr>
                <w:color w:val="000000"/>
                <w:sz w:val="28"/>
                <w:szCs w:val="28"/>
              </w:rPr>
              <w:t>фы</w:t>
            </w:r>
          </w:p>
        </w:tc>
      </w:tr>
      <w:tr w:rsidR="00077FE1" w:rsidRPr="00077FE1" w:rsidTr="008D59BB">
        <w:trPr>
          <w:trHeight w:val="644"/>
        </w:trPr>
        <w:tc>
          <w:tcPr>
            <w:tcW w:w="3345" w:type="dxa"/>
          </w:tcPr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  <w:r w:rsidRPr="00077FE1">
              <w:rPr>
                <w:color w:val="000000"/>
                <w:sz w:val="28"/>
                <w:szCs w:val="28"/>
              </w:rPr>
              <w:t>Павлова К.К.</w:t>
            </w:r>
          </w:p>
        </w:tc>
        <w:tc>
          <w:tcPr>
            <w:tcW w:w="6326" w:type="dxa"/>
          </w:tcPr>
          <w:p w:rsidR="00077FE1" w:rsidRPr="00077FE1" w:rsidRDefault="00077FE1" w:rsidP="00077FE1">
            <w:pPr>
              <w:rPr>
                <w:color w:val="000000"/>
                <w:sz w:val="28"/>
                <w:szCs w:val="28"/>
              </w:rPr>
            </w:pPr>
            <w:r w:rsidRPr="00077FE1">
              <w:rPr>
                <w:color w:val="000000"/>
                <w:sz w:val="28"/>
                <w:szCs w:val="28"/>
              </w:rPr>
              <w:t>Ведущий специалист отдела социальных программ и информационной работы ФП РБ</w:t>
            </w:r>
          </w:p>
        </w:tc>
      </w:tr>
    </w:tbl>
    <w:p w:rsidR="00077FE1" w:rsidRDefault="00077FE1" w:rsidP="00077FE1">
      <w:pPr>
        <w:ind w:firstLine="766"/>
        <w:jc w:val="center"/>
        <w:rPr>
          <w:b/>
          <w:szCs w:val="28"/>
        </w:rPr>
      </w:pPr>
    </w:p>
    <w:p w:rsidR="00077FE1" w:rsidRPr="00E225E8" w:rsidRDefault="00077FE1" w:rsidP="00E22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7FE1" w:rsidRPr="00E225E8" w:rsidSect="0056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E8F"/>
    <w:multiLevelType w:val="multilevel"/>
    <w:tmpl w:val="0CF09BC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FD3552D"/>
    <w:multiLevelType w:val="multilevel"/>
    <w:tmpl w:val="572E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116629F6"/>
    <w:multiLevelType w:val="multilevel"/>
    <w:tmpl w:val="0C6604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1C884042"/>
    <w:multiLevelType w:val="hybridMultilevel"/>
    <w:tmpl w:val="CF384942"/>
    <w:lvl w:ilvl="0" w:tplc="BE4858B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744D40"/>
    <w:multiLevelType w:val="hybridMultilevel"/>
    <w:tmpl w:val="443C2CF0"/>
    <w:lvl w:ilvl="0" w:tplc="BFC6AB1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1C28F6"/>
    <w:multiLevelType w:val="hybridMultilevel"/>
    <w:tmpl w:val="FD3A1CAE"/>
    <w:lvl w:ilvl="0" w:tplc="9E8E4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B119C2"/>
    <w:multiLevelType w:val="hybridMultilevel"/>
    <w:tmpl w:val="C08C5888"/>
    <w:lvl w:ilvl="0" w:tplc="D778B4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5E8"/>
    <w:rsid w:val="00077FE1"/>
    <w:rsid w:val="000C4602"/>
    <w:rsid w:val="00244478"/>
    <w:rsid w:val="004C6E20"/>
    <w:rsid w:val="00564F21"/>
    <w:rsid w:val="005D0227"/>
    <w:rsid w:val="00E225E8"/>
    <w:rsid w:val="00E9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25E8"/>
    <w:pPr>
      <w:spacing w:after="0" w:line="240" w:lineRule="auto"/>
      <w:ind w:firstLine="360"/>
    </w:pPr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E225E8"/>
    <w:rPr>
      <w:rFonts w:ascii="Times New Roman" w:eastAsia="Times New Roman" w:hAnsi="Times New Roman" w:cs="Times New Roman"/>
      <w:bCs/>
      <w:sz w:val="26"/>
      <w:szCs w:val="26"/>
    </w:rPr>
  </w:style>
  <w:style w:type="paragraph" w:customStyle="1" w:styleId="FR2">
    <w:name w:val="FR2"/>
    <w:rsid w:val="00E22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extended-textshort">
    <w:name w:val="extended-text__short"/>
    <w:basedOn w:val="a0"/>
    <w:rsid w:val="00E225E8"/>
  </w:style>
  <w:style w:type="paragraph" w:styleId="a5">
    <w:name w:val="Balloon Text"/>
    <w:basedOn w:val="a"/>
    <w:link w:val="a6"/>
    <w:uiPriority w:val="99"/>
    <w:semiHidden/>
    <w:unhideWhenUsed/>
    <w:rsid w:val="00E2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5E8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E225E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character" w:styleId="a7">
    <w:name w:val="Hyperlink"/>
    <w:uiPriority w:val="99"/>
    <w:unhideWhenUsed/>
    <w:rsid w:val="00E225E8"/>
    <w:rPr>
      <w:color w:val="0000FF"/>
      <w:u w:val="single"/>
    </w:rPr>
  </w:style>
  <w:style w:type="character" w:customStyle="1" w:styleId="2">
    <w:name w:val="Основной текст (2)_"/>
    <w:link w:val="20"/>
    <w:rsid w:val="00E225E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5E8"/>
    <w:pPr>
      <w:widowControl w:val="0"/>
      <w:shd w:val="clear" w:color="auto" w:fill="FFFFFF"/>
      <w:spacing w:before="420" w:after="1100" w:line="274" w:lineRule="exact"/>
      <w:jc w:val="center"/>
    </w:pPr>
  </w:style>
  <w:style w:type="paragraph" w:styleId="a8">
    <w:name w:val="footnote text"/>
    <w:basedOn w:val="a"/>
    <w:link w:val="a9"/>
    <w:uiPriority w:val="99"/>
    <w:unhideWhenUsed/>
    <w:rsid w:val="00E22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E225E8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244478"/>
    <w:pPr>
      <w:ind w:left="720"/>
      <w:contextualSpacing/>
    </w:pPr>
  </w:style>
  <w:style w:type="table" w:styleId="ab">
    <w:name w:val="Table Grid"/>
    <w:basedOn w:val="a1"/>
    <w:rsid w:val="00077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ntrudr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trudr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РК_здравоохранения</cp:lastModifiedBy>
  <cp:revision>2</cp:revision>
  <cp:lastPrinted>2018-05-22T03:54:00Z</cp:lastPrinted>
  <dcterms:created xsi:type="dcterms:W3CDTF">2018-05-24T07:47:00Z</dcterms:created>
  <dcterms:modified xsi:type="dcterms:W3CDTF">2018-05-24T07:47:00Z</dcterms:modified>
</cp:coreProperties>
</file>