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3685"/>
        <w:gridCol w:w="40"/>
      </w:tblGrid>
      <w:tr w:rsidR="004A4972" w:rsidRPr="00024C37" w:rsidTr="004A4972">
        <w:tc>
          <w:tcPr>
            <w:tcW w:w="4253" w:type="dxa"/>
          </w:tcPr>
          <w:p w:rsidR="004A4972" w:rsidRDefault="00E7022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8752;mso-wrap-edited:f;mso-position-horizontal-relative:margin;mso-position-vertical-relative:margin" wrapcoords="-119 0 -119 21319 21600 21319 21600 0 -119 0">
                  <v:imagedata r:id="rId6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618722760" r:id="rId7"/>
              </w:objec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</w:t>
            </w:r>
            <w:r w:rsidR="004A4972">
              <w:rPr>
                <w:rFonts w:ascii="B7TNR" w:hAnsi="B7TNR"/>
                <w:b/>
                <w:sz w:val="26"/>
              </w:rPr>
              <w:t></w:t>
            </w:r>
            <w:r w:rsidR="004A4972">
              <w:rPr>
                <w:rFonts w:ascii="B7TNR" w:hAnsi="B7TNR"/>
                <w:b/>
                <w:sz w:val="26"/>
              </w:rPr>
              <w:t>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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b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4A4972" w:rsidRDefault="004A4972">
            <w:pPr>
              <w:jc w:val="center"/>
              <w:rPr>
                <w:sz w:val="10"/>
                <w:szCs w:val="10"/>
              </w:rPr>
            </w:pP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Тел./факс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r w:rsidR="00E70222">
              <w:fldChar w:fldCharType="begin"/>
            </w:r>
            <w:r w:rsidR="00E70222" w:rsidRPr="00E70222">
              <w:rPr>
                <w:lang w:val="en-US"/>
              </w:rPr>
              <w:instrText xml:space="preserve"> HYPERLINK "mailto:robprzrf@mail.ru" </w:instrText>
            </w:r>
            <w:r w:rsidR="00E70222">
              <w:fldChar w:fldCharType="separate"/>
            </w:r>
            <w:r>
              <w:rPr>
                <w:rStyle w:val="a3"/>
                <w:sz w:val="22"/>
                <w:lang w:val="en-US"/>
              </w:rPr>
              <w:t>robprzrf@mail.ru</w:t>
            </w:r>
            <w:r w:rsidR="00E70222">
              <w:rPr>
                <w:rStyle w:val="a3"/>
                <w:sz w:val="2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4A4972" w:rsidRDefault="004A497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4A4972" w:rsidRDefault="004A497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4A4972" w:rsidRDefault="004A497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>
              <w:rPr>
                <w:sz w:val="22"/>
                <w:lang w:val="en-US"/>
              </w:rPr>
              <w:t>, 1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>
              <w:rPr>
                <w:sz w:val="22"/>
                <w:lang w:val="en-US"/>
              </w:rPr>
              <w:t xml:space="preserve">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8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</w:tr>
      <w:tr w:rsidR="004A4972" w:rsidRPr="00024C37" w:rsidTr="004A497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A4972" w:rsidRDefault="004A4972">
            <w:pPr>
              <w:rPr>
                <w:sz w:val="2"/>
                <w:szCs w:val="2"/>
                <w:lang w:val="en-US"/>
              </w:rPr>
            </w:pPr>
            <w:bookmarkStart w:id="0" w:name="_Hlt58724084"/>
            <w:bookmarkStart w:id="1" w:name="_Hlt58724083"/>
            <w:bookmarkEnd w:id="0"/>
            <w:bookmarkEnd w:id="1"/>
          </w:p>
        </w:tc>
      </w:tr>
    </w:tbl>
    <w:p w:rsidR="004A4972" w:rsidRDefault="004A4972" w:rsidP="004A4972">
      <w:pPr>
        <w:jc w:val="both"/>
      </w:pPr>
      <w:r>
        <w:t xml:space="preserve">Исх.  №   </w:t>
      </w:r>
      <w:proofErr w:type="gramStart"/>
      <w:r w:rsidR="00E20F4E">
        <w:t>1</w:t>
      </w:r>
      <w:r w:rsidR="00392303">
        <w:t>91</w:t>
      </w:r>
      <w:r w:rsidR="00355AAD">
        <w:t xml:space="preserve"> </w:t>
      </w:r>
      <w:r>
        <w:t xml:space="preserve"> от</w:t>
      </w:r>
      <w:proofErr w:type="gramEnd"/>
      <w:r>
        <w:t xml:space="preserve"> </w:t>
      </w:r>
      <w:r w:rsidR="00E20F4E">
        <w:t>2</w:t>
      </w:r>
      <w:r w:rsidR="00392303">
        <w:t>9</w:t>
      </w:r>
      <w:r w:rsidR="00AE1234">
        <w:t xml:space="preserve"> </w:t>
      </w:r>
      <w:r w:rsidR="00392303">
        <w:t>апреля</w:t>
      </w:r>
      <w:r w:rsidR="00C467D5">
        <w:t xml:space="preserve"> </w:t>
      </w:r>
      <w:r w:rsidR="00904564">
        <w:t xml:space="preserve"> </w:t>
      </w:r>
      <w:r>
        <w:t>201</w:t>
      </w:r>
      <w:r w:rsidR="00393A22">
        <w:t>9</w:t>
      </w:r>
      <w:r>
        <w:t xml:space="preserve">г       </w:t>
      </w:r>
    </w:p>
    <w:p w:rsidR="00D03474" w:rsidRPr="00E04217" w:rsidRDefault="00D03474" w:rsidP="00D03474">
      <w:pPr>
        <w:jc w:val="right"/>
        <w:rPr>
          <w:b/>
          <w:sz w:val="26"/>
          <w:szCs w:val="26"/>
          <w:u w:val="single"/>
        </w:rPr>
      </w:pPr>
      <w:r w:rsidRPr="00E04217">
        <w:rPr>
          <w:b/>
          <w:sz w:val="26"/>
          <w:szCs w:val="26"/>
          <w:u w:val="single"/>
        </w:rPr>
        <w:t xml:space="preserve">Председателю </w:t>
      </w:r>
    </w:p>
    <w:p w:rsidR="00D03474" w:rsidRPr="00E04217" w:rsidRDefault="00D03474" w:rsidP="00D03474">
      <w:pPr>
        <w:jc w:val="right"/>
        <w:rPr>
          <w:b/>
          <w:sz w:val="26"/>
          <w:szCs w:val="26"/>
          <w:u w:val="single"/>
        </w:rPr>
      </w:pPr>
      <w:proofErr w:type="gramStart"/>
      <w:r w:rsidRPr="00E04217">
        <w:rPr>
          <w:b/>
          <w:sz w:val="26"/>
          <w:szCs w:val="26"/>
          <w:u w:val="single"/>
        </w:rPr>
        <w:t>профсоюзной  организации</w:t>
      </w:r>
      <w:proofErr w:type="gramEnd"/>
    </w:p>
    <w:p w:rsidR="00392303" w:rsidRPr="00E04217" w:rsidRDefault="00024C37" w:rsidP="00D03474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Штатному бухгалтеру</w:t>
      </w:r>
      <w:r w:rsidR="00392303" w:rsidRPr="00E04217">
        <w:rPr>
          <w:b/>
          <w:sz w:val="26"/>
          <w:szCs w:val="26"/>
          <w:u w:val="single"/>
        </w:rPr>
        <w:t xml:space="preserve"> </w:t>
      </w:r>
    </w:p>
    <w:p w:rsidR="00392303" w:rsidRPr="00E04217" w:rsidRDefault="00392303" w:rsidP="00D03474">
      <w:pPr>
        <w:jc w:val="right"/>
        <w:rPr>
          <w:b/>
          <w:sz w:val="26"/>
          <w:szCs w:val="26"/>
          <w:u w:val="single"/>
        </w:rPr>
      </w:pPr>
      <w:r w:rsidRPr="00E04217">
        <w:rPr>
          <w:b/>
          <w:sz w:val="26"/>
          <w:szCs w:val="26"/>
          <w:u w:val="single"/>
        </w:rPr>
        <w:t>п</w:t>
      </w:r>
      <w:r w:rsidR="001B10F6" w:rsidRPr="00E04217">
        <w:rPr>
          <w:b/>
          <w:sz w:val="26"/>
          <w:szCs w:val="26"/>
          <w:u w:val="single"/>
        </w:rPr>
        <w:t>рофсоюзной</w:t>
      </w:r>
      <w:r w:rsidRPr="00E04217">
        <w:rPr>
          <w:b/>
          <w:sz w:val="26"/>
          <w:szCs w:val="26"/>
          <w:u w:val="single"/>
        </w:rPr>
        <w:t xml:space="preserve"> организации</w:t>
      </w:r>
    </w:p>
    <w:p w:rsidR="00D03474" w:rsidRDefault="00D03474" w:rsidP="00D03474">
      <w:pPr>
        <w:tabs>
          <w:tab w:val="left" w:pos="5812"/>
          <w:tab w:val="left" w:pos="6379"/>
        </w:tabs>
        <w:ind w:left="5954" w:hanging="5954"/>
        <w:rPr>
          <w:b/>
        </w:rPr>
      </w:pPr>
    </w:p>
    <w:p w:rsidR="00E04217" w:rsidRDefault="00474BFF" w:rsidP="00474BFF">
      <w:pPr>
        <w:jc w:val="both"/>
        <w:rPr>
          <w:b/>
          <w:sz w:val="26"/>
          <w:szCs w:val="26"/>
        </w:rPr>
      </w:pPr>
      <w:r w:rsidRPr="00B86ECD">
        <w:rPr>
          <w:b/>
          <w:bCs/>
          <w:sz w:val="26"/>
          <w:szCs w:val="26"/>
        </w:rPr>
        <w:t xml:space="preserve">           </w:t>
      </w:r>
      <w:r w:rsidR="00392303" w:rsidRPr="00B86ECD">
        <w:rPr>
          <w:b/>
          <w:bCs/>
          <w:sz w:val="26"/>
          <w:szCs w:val="26"/>
        </w:rPr>
        <w:t xml:space="preserve">31 </w:t>
      </w:r>
      <w:proofErr w:type="gramStart"/>
      <w:r w:rsidR="00392303" w:rsidRPr="00B86ECD">
        <w:rPr>
          <w:b/>
          <w:bCs/>
          <w:sz w:val="26"/>
          <w:szCs w:val="26"/>
        </w:rPr>
        <w:t xml:space="preserve">мая </w:t>
      </w:r>
      <w:r w:rsidRPr="00B86ECD">
        <w:rPr>
          <w:b/>
          <w:bCs/>
          <w:sz w:val="26"/>
          <w:szCs w:val="26"/>
        </w:rPr>
        <w:t xml:space="preserve"> 2019</w:t>
      </w:r>
      <w:proofErr w:type="gramEnd"/>
      <w:r w:rsidRPr="00B86ECD">
        <w:rPr>
          <w:b/>
          <w:bCs/>
          <w:sz w:val="26"/>
          <w:szCs w:val="26"/>
        </w:rPr>
        <w:t xml:space="preserve"> года</w:t>
      </w:r>
      <w:r w:rsidRPr="00B86ECD">
        <w:rPr>
          <w:sz w:val="26"/>
          <w:szCs w:val="26"/>
        </w:rPr>
        <w:t xml:space="preserve">  в  здании  Дома  Профсоюзов </w:t>
      </w:r>
      <w:r w:rsidR="00E04217">
        <w:rPr>
          <w:sz w:val="26"/>
          <w:szCs w:val="26"/>
        </w:rPr>
        <w:t xml:space="preserve"> </w:t>
      </w:r>
      <w:r w:rsidRPr="00B86ECD">
        <w:rPr>
          <w:b/>
          <w:sz w:val="26"/>
          <w:szCs w:val="26"/>
        </w:rPr>
        <w:t xml:space="preserve">(г. </w:t>
      </w:r>
      <w:r w:rsidR="00E04217">
        <w:rPr>
          <w:b/>
          <w:sz w:val="26"/>
          <w:szCs w:val="26"/>
        </w:rPr>
        <w:t xml:space="preserve"> </w:t>
      </w:r>
      <w:proofErr w:type="gramStart"/>
      <w:r w:rsidRPr="00B86ECD">
        <w:rPr>
          <w:b/>
          <w:sz w:val="26"/>
          <w:szCs w:val="26"/>
        </w:rPr>
        <w:t xml:space="preserve">Уфа,  </w:t>
      </w:r>
      <w:r w:rsidR="00E04217">
        <w:rPr>
          <w:b/>
          <w:sz w:val="26"/>
          <w:szCs w:val="26"/>
        </w:rPr>
        <w:t xml:space="preserve"> </w:t>
      </w:r>
      <w:proofErr w:type="gramEnd"/>
      <w:r w:rsidRPr="00B86ECD">
        <w:rPr>
          <w:b/>
          <w:sz w:val="26"/>
          <w:szCs w:val="26"/>
        </w:rPr>
        <w:t xml:space="preserve"> ул. </w:t>
      </w:r>
      <w:r w:rsidR="00E04217">
        <w:rPr>
          <w:b/>
          <w:sz w:val="26"/>
          <w:szCs w:val="26"/>
        </w:rPr>
        <w:t xml:space="preserve"> </w:t>
      </w:r>
      <w:r w:rsidRPr="00B86ECD">
        <w:rPr>
          <w:b/>
          <w:sz w:val="26"/>
          <w:szCs w:val="26"/>
        </w:rPr>
        <w:t xml:space="preserve">Кирова 1, </w:t>
      </w:r>
    </w:p>
    <w:p w:rsidR="00474BFF" w:rsidRPr="00B86ECD" w:rsidRDefault="00474BFF" w:rsidP="00474BFF">
      <w:pPr>
        <w:jc w:val="both"/>
        <w:rPr>
          <w:sz w:val="26"/>
          <w:szCs w:val="26"/>
        </w:rPr>
      </w:pPr>
      <w:r w:rsidRPr="00B86ECD">
        <w:rPr>
          <w:b/>
          <w:sz w:val="26"/>
          <w:szCs w:val="26"/>
        </w:rPr>
        <w:t>2 этаж)</w:t>
      </w:r>
      <w:r w:rsidRPr="00B86ECD">
        <w:rPr>
          <w:sz w:val="26"/>
          <w:szCs w:val="26"/>
        </w:rPr>
        <w:t xml:space="preserve">  </w:t>
      </w:r>
      <w:proofErr w:type="spellStart"/>
      <w:r w:rsidRPr="00B86ECD">
        <w:rPr>
          <w:sz w:val="26"/>
          <w:szCs w:val="26"/>
        </w:rPr>
        <w:t>Реском</w:t>
      </w:r>
      <w:proofErr w:type="spellEnd"/>
      <w:r w:rsidRPr="00B86ECD">
        <w:rPr>
          <w:sz w:val="26"/>
          <w:szCs w:val="26"/>
        </w:rPr>
        <w:t xml:space="preserve">  профсоюза  работников  здравоохранения  проводит </w:t>
      </w:r>
      <w:r w:rsidRPr="00B86ECD">
        <w:rPr>
          <w:b/>
          <w:sz w:val="26"/>
          <w:szCs w:val="26"/>
          <w:u w:val="single"/>
        </w:rPr>
        <w:t xml:space="preserve">для председателей </w:t>
      </w:r>
      <w:r w:rsidR="00392303" w:rsidRPr="00B86ECD">
        <w:rPr>
          <w:b/>
          <w:sz w:val="26"/>
          <w:szCs w:val="26"/>
          <w:u w:val="single"/>
        </w:rPr>
        <w:t xml:space="preserve">и </w:t>
      </w:r>
      <w:r w:rsidR="00024C37">
        <w:rPr>
          <w:b/>
          <w:sz w:val="26"/>
          <w:szCs w:val="26"/>
          <w:u w:val="single"/>
        </w:rPr>
        <w:t>штатных бухгалтеров</w:t>
      </w:r>
      <w:r w:rsidR="00392303" w:rsidRPr="00B86ECD">
        <w:rPr>
          <w:sz w:val="26"/>
          <w:szCs w:val="26"/>
        </w:rPr>
        <w:t xml:space="preserve"> </w:t>
      </w:r>
      <w:r w:rsidRPr="00B86ECD">
        <w:rPr>
          <w:sz w:val="26"/>
          <w:szCs w:val="26"/>
        </w:rPr>
        <w:t>профсоюзных организаций  государственных учреждений здравоохранения РБ и РФ, ФБУЗ «Центр гигиены и эпидемиологии» в РБ, ТУ «Роспотребнадзор», ГУП «</w:t>
      </w:r>
      <w:proofErr w:type="spellStart"/>
      <w:r w:rsidRPr="00B86ECD">
        <w:rPr>
          <w:sz w:val="26"/>
          <w:szCs w:val="26"/>
        </w:rPr>
        <w:t>Башфармация</w:t>
      </w:r>
      <w:proofErr w:type="spellEnd"/>
      <w:r w:rsidRPr="00B86ECD">
        <w:rPr>
          <w:sz w:val="26"/>
          <w:szCs w:val="26"/>
        </w:rPr>
        <w:t xml:space="preserve">», ТФОМС, санаториев, медицинских образовательных учреждений постоянно действующий семинар </w:t>
      </w:r>
      <w:r w:rsidRPr="00B86ECD">
        <w:rPr>
          <w:b/>
          <w:sz w:val="26"/>
          <w:szCs w:val="26"/>
        </w:rPr>
        <w:t>«День председателя»</w:t>
      </w:r>
      <w:r w:rsidR="001B10F6" w:rsidRPr="00B86ECD">
        <w:rPr>
          <w:b/>
          <w:sz w:val="26"/>
          <w:szCs w:val="26"/>
        </w:rPr>
        <w:t xml:space="preserve"> и </w:t>
      </w:r>
      <w:r w:rsidR="00E04217">
        <w:rPr>
          <w:b/>
          <w:sz w:val="26"/>
          <w:szCs w:val="26"/>
        </w:rPr>
        <w:t>Т</w:t>
      </w:r>
      <w:r w:rsidR="001B10F6" w:rsidRPr="00B86ECD">
        <w:rPr>
          <w:b/>
          <w:sz w:val="26"/>
          <w:szCs w:val="26"/>
        </w:rPr>
        <w:t xml:space="preserve">оржественное мероприятие </w:t>
      </w:r>
      <w:r w:rsidR="001B10F6" w:rsidRPr="00B86ECD">
        <w:rPr>
          <w:sz w:val="26"/>
          <w:szCs w:val="26"/>
        </w:rPr>
        <w:t>«Профсоюз, проверенный временем», посвященное 100-летию создания профсоюза работников здравоохранения РБ.</w:t>
      </w:r>
    </w:p>
    <w:p w:rsidR="00A90D96" w:rsidRPr="00B86ECD" w:rsidRDefault="00A90D96" w:rsidP="00474BFF">
      <w:pPr>
        <w:jc w:val="both"/>
        <w:rPr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1B10F6" w:rsidRPr="00B86ECD" w:rsidTr="00B86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6" w:rsidRPr="00B86ECD" w:rsidRDefault="001B10F6" w:rsidP="00FA537A">
            <w:pPr>
              <w:rPr>
                <w:sz w:val="24"/>
                <w:szCs w:val="24"/>
              </w:rPr>
            </w:pPr>
            <w:r w:rsidRPr="00B86ECD">
              <w:rPr>
                <w:sz w:val="24"/>
                <w:szCs w:val="24"/>
              </w:rPr>
              <w:t>10.00-11.00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6" w:rsidRPr="00B86ECD" w:rsidRDefault="001B10F6" w:rsidP="00E04217">
            <w:pPr>
              <w:jc w:val="both"/>
              <w:rPr>
                <w:sz w:val="24"/>
                <w:szCs w:val="24"/>
              </w:rPr>
            </w:pPr>
            <w:r w:rsidRPr="00B86ECD">
              <w:rPr>
                <w:sz w:val="24"/>
                <w:szCs w:val="24"/>
              </w:rPr>
              <w:t>Регистрация (</w:t>
            </w:r>
            <w:r w:rsidR="00B86ECD" w:rsidRPr="00B86ECD">
              <w:rPr>
                <w:sz w:val="24"/>
                <w:szCs w:val="24"/>
              </w:rPr>
              <w:t xml:space="preserve">г. Уфа. Кирова 1, </w:t>
            </w:r>
            <w:r w:rsidRPr="00B86ECD">
              <w:rPr>
                <w:sz w:val="24"/>
                <w:szCs w:val="24"/>
              </w:rPr>
              <w:t xml:space="preserve">Дом профсоюзов, </w:t>
            </w:r>
            <w:r w:rsidR="00E04217">
              <w:rPr>
                <w:sz w:val="24"/>
                <w:szCs w:val="24"/>
              </w:rPr>
              <w:t>4</w:t>
            </w:r>
            <w:r w:rsidRPr="00B86ECD">
              <w:rPr>
                <w:sz w:val="24"/>
                <w:szCs w:val="24"/>
              </w:rPr>
              <w:t xml:space="preserve"> этаж)</w:t>
            </w:r>
          </w:p>
        </w:tc>
      </w:tr>
      <w:tr w:rsidR="001B10F6" w:rsidRPr="00B86ECD" w:rsidTr="00B86ECD">
        <w:trPr>
          <w:trHeight w:val="1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6" w:rsidRPr="00B86ECD" w:rsidRDefault="001B10F6" w:rsidP="00E04217">
            <w:pPr>
              <w:ind w:left="-108"/>
              <w:jc w:val="center"/>
              <w:rPr>
                <w:sz w:val="24"/>
                <w:szCs w:val="24"/>
              </w:rPr>
            </w:pPr>
            <w:r w:rsidRPr="00B86ECD">
              <w:rPr>
                <w:sz w:val="24"/>
                <w:szCs w:val="24"/>
              </w:rPr>
              <w:t>11.00-12.30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6" w:rsidRPr="00B86ECD" w:rsidRDefault="001B10F6" w:rsidP="00FA537A">
            <w:pPr>
              <w:rPr>
                <w:sz w:val="24"/>
                <w:szCs w:val="24"/>
              </w:rPr>
            </w:pPr>
            <w:r w:rsidRPr="00B86ECD">
              <w:rPr>
                <w:sz w:val="24"/>
                <w:szCs w:val="24"/>
              </w:rPr>
              <w:t>- О практике работы комиссий по трудовым спорам в организациях здравоохранения в 2018г.</w:t>
            </w:r>
          </w:p>
          <w:p w:rsidR="001B10F6" w:rsidRPr="00B86ECD" w:rsidRDefault="001B10F6" w:rsidP="00FA537A">
            <w:pPr>
              <w:rPr>
                <w:sz w:val="24"/>
                <w:szCs w:val="24"/>
              </w:rPr>
            </w:pPr>
            <w:r w:rsidRPr="00B86ECD">
              <w:rPr>
                <w:sz w:val="24"/>
                <w:szCs w:val="24"/>
              </w:rPr>
              <w:t>- О текущих актуальных вопросах: обзор писем и обращений членов профсоюза</w:t>
            </w:r>
          </w:p>
          <w:p w:rsidR="001B10F6" w:rsidRPr="00B86ECD" w:rsidRDefault="001B10F6" w:rsidP="00FA537A">
            <w:pPr>
              <w:rPr>
                <w:sz w:val="24"/>
                <w:szCs w:val="24"/>
                <w:lang w:val="be-BY"/>
              </w:rPr>
            </w:pPr>
            <w:r w:rsidRPr="00B86ECD">
              <w:rPr>
                <w:sz w:val="24"/>
                <w:szCs w:val="24"/>
              </w:rPr>
              <w:t xml:space="preserve">- </w:t>
            </w:r>
            <w:r w:rsidRPr="00B86ECD">
              <w:rPr>
                <w:sz w:val="24"/>
                <w:szCs w:val="24"/>
                <w:lang w:val="be-BY"/>
              </w:rPr>
              <w:t>О ходе летнего оздоровления детей работников отрасли здравоохранения в 2019г.</w:t>
            </w:r>
          </w:p>
          <w:p w:rsidR="001B10F6" w:rsidRPr="00B86ECD" w:rsidRDefault="001B10F6" w:rsidP="00FA537A">
            <w:pPr>
              <w:rPr>
                <w:sz w:val="24"/>
                <w:szCs w:val="24"/>
              </w:rPr>
            </w:pPr>
            <w:r w:rsidRPr="00B86ECD">
              <w:rPr>
                <w:sz w:val="24"/>
                <w:szCs w:val="24"/>
              </w:rPr>
              <w:t xml:space="preserve">- </w:t>
            </w:r>
            <w:r w:rsidRPr="00B86ECD">
              <w:rPr>
                <w:bCs/>
                <w:sz w:val="24"/>
                <w:szCs w:val="24"/>
              </w:rPr>
              <w:t>О приеме-сдаче отчетов за 1 полугодие 2019г.</w:t>
            </w:r>
          </w:p>
        </w:tc>
      </w:tr>
      <w:tr w:rsidR="001B10F6" w:rsidRPr="00B86ECD" w:rsidTr="00B86ECD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F6" w:rsidRPr="00B86ECD" w:rsidRDefault="001B10F6" w:rsidP="00FA537A">
            <w:pPr>
              <w:jc w:val="center"/>
              <w:rPr>
                <w:sz w:val="24"/>
                <w:szCs w:val="24"/>
              </w:rPr>
            </w:pPr>
            <w:r w:rsidRPr="00B86E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F6" w:rsidRPr="00B86ECD" w:rsidRDefault="001B10F6" w:rsidP="00FA537A">
            <w:pPr>
              <w:pStyle w:val="21"/>
              <w:spacing w:after="100" w:line="240" w:lineRule="auto"/>
              <w:jc w:val="both"/>
              <w:rPr>
                <w:lang w:val="be-BY"/>
              </w:rPr>
            </w:pPr>
            <w:r w:rsidRPr="00B86ECD">
              <w:rPr>
                <w:lang w:val="be-BY"/>
              </w:rPr>
              <w:t xml:space="preserve"> - Об информации о</w:t>
            </w:r>
            <w:bookmarkStart w:id="2" w:name="_GoBack"/>
            <w:bookmarkEnd w:id="2"/>
            <w:r w:rsidRPr="00B86ECD">
              <w:rPr>
                <w:lang w:val="be-BY"/>
              </w:rPr>
              <w:t xml:space="preserve"> деятельности комитета РОБ ПРЗ РФ за  май 2019г.</w:t>
            </w:r>
          </w:p>
          <w:p w:rsidR="001B10F6" w:rsidRPr="00B86ECD" w:rsidRDefault="001B10F6" w:rsidP="00FA537A">
            <w:pPr>
              <w:pStyle w:val="21"/>
              <w:spacing w:after="0" w:line="240" w:lineRule="auto"/>
              <w:jc w:val="both"/>
              <w:rPr>
                <w:lang w:val="be-BY"/>
              </w:rPr>
            </w:pPr>
            <w:r w:rsidRPr="00B86ECD">
              <w:rPr>
                <w:lang w:val="be-BY"/>
              </w:rPr>
              <w:t>- О плане работы  комитета РОБ ПРЗ РФ на июль-август 2019г.</w:t>
            </w:r>
          </w:p>
          <w:p w:rsidR="001B10F6" w:rsidRPr="00B86ECD" w:rsidRDefault="001B10F6" w:rsidP="00FA537A">
            <w:pPr>
              <w:pStyle w:val="21"/>
              <w:spacing w:after="0" w:line="240" w:lineRule="auto"/>
              <w:jc w:val="both"/>
              <w:rPr>
                <w:lang w:val="be-BY"/>
              </w:rPr>
            </w:pPr>
            <w:r w:rsidRPr="00B86ECD">
              <w:rPr>
                <w:lang w:val="be-BY"/>
              </w:rPr>
              <w:t>- О ходе подписки на профсоюзную периодическую печать на 2 полугодие 2018г.</w:t>
            </w:r>
          </w:p>
          <w:p w:rsidR="001B10F6" w:rsidRPr="00B86ECD" w:rsidRDefault="001B10F6" w:rsidP="00FA537A">
            <w:pPr>
              <w:pStyle w:val="21"/>
              <w:spacing w:after="0" w:line="240" w:lineRule="auto"/>
              <w:jc w:val="both"/>
            </w:pPr>
            <w:r w:rsidRPr="00B86ECD">
              <w:rPr>
                <w:lang w:val="be-BY"/>
              </w:rPr>
              <w:t xml:space="preserve">- </w:t>
            </w:r>
            <w:r w:rsidRPr="00B86ECD">
              <w:t>Об итогах Республиканского профессионального конкурса «Лучшая старшая медицинская сестра 2019 года»</w:t>
            </w:r>
          </w:p>
          <w:p w:rsidR="001B10F6" w:rsidRPr="00B86ECD" w:rsidRDefault="001B10F6" w:rsidP="00FA537A">
            <w:pPr>
              <w:pStyle w:val="3"/>
              <w:ind w:left="0"/>
              <w:rPr>
                <w:sz w:val="24"/>
              </w:rPr>
            </w:pPr>
            <w:r w:rsidRPr="00B86ECD">
              <w:rPr>
                <w:sz w:val="24"/>
              </w:rPr>
              <w:t xml:space="preserve">- О торжественном мероприятии «Профсоюз, проверенный временем», посвященное 100-летию создания профсоюза работников здравоохранения РБ   </w:t>
            </w:r>
          </w:p>
          <w:p w:rsidR="001B10F6" w:rsidRPr="00B86ECD" w:rsidRDefault="001B10F6" w:rsidP="001B10F6">
            <w:pPr>
              <w:pStyle w:val="21"/>
              <w:spacing w:after="0" w:line="240" w:lineRule="auto"/>
              <w:jc w:val="both"/>
              <w:rPr>
                <w:lang w:val="be-BY"/>
              </w:rPr>
            </w:pPr>
            <w:r w:rsidRPr="00B86ECD">
              <w:t xml:space="preserve">- О подготовке и проведении легкоатлетического кросса среди работников здравоохранения РБ, </w:t>
            </w:r>
            <w:proofErr w:type="gramStart"/>
            <w:r w:rsidRPr="00B86ECD">
              <w:t>посвященного  Дню</w:t>
            </w:r>
            <w:proofErr w:type="gramEnd"/>
            <w:r w:rsidRPr="00B86ECD">
              <w:t xml:space="preserve"> медицинского работника, 8 июня 2019г.</w:t>
            </w:r>
          </w:p>
        </w:tc>
      </w:tr>
      <w:tr w:rsidR="001B10F6" w:rsidRPr="00B86ECD" w:rsidTr="00B86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F6" w:rsidRPr="00B86ECD" w:rsidRDefault="001B10F6" w:rsidP="00FA537A">
            <w:pPr>
              <w:jc w:val="center"/>
              <w:rPr>
                <w:sz w:val="24"/>
                <w:szCs w:val="24"/>
              </w:rPr>
            </w:pPr>
            <w:r w:rsidRPr="00B86ECD">
              <w:rPr>
                <w:sz w:val="24"/>
                <w:szCs w:val="24"/>
              </w:rPr>
              <w:t xml:space="preserve"> 12.45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F6" w:rsidRPr="00B86ECD" w:rsidRDefault="001B10F6" w:rsidP="00FA537A">
            <w:pPr>
              <w:pStyle w:val="21"/>
              <w:spacing w:after="100" w:line="240" w:lineRule="auto"/>
              <w:rPr>
                <w:lang w:val="be-BY"/>
              </w:rPr>
            </w:pPr>
            <w:r w:rsidRPr="00B86ECD">
              <w:rPr>
                <w:lang w:val="be-BY"/>
              </w:rPr>
              <w:t>Организованный отъезд в Городской Дворец  культуры (автобус)</w:t>
            </w:r>
          </w:p>
        </w:tc>
      </w:tr>
      <w:tr w:rsidR="001B10F6" w:rsidRPr="00B86ECD" w:rsidTr="00B86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6" w:rsidRPr="00B86ECD" w:rsidRDefault="001B10F6" w:rsidP="00FA537A">
            <w:pPr>
              <w:jc w:val="center"/>
              <w:rPr>
                <w:sz w:val="24"/>
                <w:szCs w:val="24"/>
              </w:rPr>
            </w:pPr>
            <w:r w:rsidRPr="00B86ECD">
              <w:rPr>
                <w:sz w:val="24"/>
                <w:szCs w:val="24"/>
              </w:rPr>
              <w:t>14.00-15.40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6" w:rsidRPr="00B86ECD" w:rsidRDefault="001B10F6" w:rsidP="00B86ECD">
            <w:pPr>
              <w:pStyle w:val="3"/>
              <w:ind w:left="0"/>
              <w:rPr>
                <w:sz w:val="24"/>
                <w:lang w:val="be-BY"/>
              </w:rPr>
            </w:pPr>
            <w:r w:rsidRPr="00B86ECD">
              <w:rPr>
                <w:sz w:val="24"/>
              </w:rPr>
              <w:t xml:space="preserve">Торжественное мероприятие «Профсоюз, проверенный временем», посвященное 100-летию создания профсоюза работников здравоохранения РБ   </w:t>
            </w:r>
          </w:p>
        </w:tc>
      </w:tr>
      <w:tr w:rsidR="001B10F6" w:rsidRPr="00B86ECD" w:rsidTr="00B86E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6" w:rsidRPr="00B86ECD" w:rsidRDefault="001B10F6" w:rsidP="00FA537A">
            <w:pPr>
              <w:jc w:val="center"/>
              <w:rPr>
                <w:sz w:val="24"/>
                <w:szCs w:val="24"/>
              </w:rPr>
            </w:pPr>
            <w:r w:rsidRPr="00B86ECD">
              <w:rPr>
                <w:sz w:val="24"/>
                <w:szCs w:val="24"/>
              </w:rPr>
              <w:t>16.00-19.00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6" w:rsidRPr="00B86ECD" w:rsidRDefault="001B10F6" w:rsidP="00B86ECD">
            <w:pPr>
              <w:pStyle w:val="3"/>
              <w:ind w:left="0"/>
              <w:rPr>
                <w:sz w:val="24"/>
              </w:rPr>
            </w:pPr>
            <w:r w:rsidRPr="00B86ECD">
              <w:rPr>
                <w:sz w:val="24"/>
              </w:rPr>
              <w:t>Праздничный ужин для участников торжественного мероприятия «Профсоюз, проверенный временем</w:t>
            </w:r>
          </w:p>
        </w:tc>
      </w:tr>
    </w:tbl>
    <w:p w:rsidR="00CB5526" w:rsidRPr="00B86ECD" w:rsidRDefault="00CB5526" w:rsidP="00622343">
      <w:pPr>
        <w:jc w:val="both"/>
        <w:rPr>
          <w:i/>
          <w:sz w:val="26"/>
          <w:szCs w:val="26"/>
        </w:rPr>
      </w:pPr>
    </w:p>
    <w:p w:rsidR="00D03474" w:rsidRPr="00B86ECD" w:rsidRDefault="007A265D" w:rsidP="007A265D">
      <w:pPr>
        <w:ind w:firstLine="709"/>
        <w:rPr>
          <w:b/>
          <w:sz w:val="26"/>
          <w:szCs w:val="26"/>
        </w:rPr>
      </w:pPr>
      <w:r w:rsidRPr="00B86ECD">
        <w:rPr>
          <w:b/>
          <w:sz w:val="26"/>
          <w:szCs w:val="26"/>
        </w:rPr>
        <w:t xml:space="preserve">             </w:t>
      </w:r>
      <w:r w:rsidR="00D03474" w:rsidRPr="00B86ECD">
        <w:rPr>
          <w:b/>
          <w:sz w:val="26"/>
          <w:szCs w:val="26"/>
        </w:rPr>
        <w:t>Приглашаем принять участие в работе семинара!</w:t>
      </w:r>
    </w:p>
    <w:p w:rsidR="00E04217" w:rsidRDefault="00E04217" w:rsidP="007A265D">
      <w:pPr>
        <w:jc w:val="center"/>
        <w:rPr>
          <w:sz w:val="26"/>
          <w:szCs w:val="26"/>
        </w:rPr>
      </w:pPr>
    </w:p>
    <w:p w:rsidR="000B3866" w:rsidRPr="00B86ECD" w:rsidRDefault="00D03474" w:rsidP="007A265D">
      <w:pPr>
        <w:jc w:val="center"/>
        <w:rPr>
          <w:sz w:val="26"/>
          <w:szCs w:val="26"/>
        </w:rPr>
      </w:pPr>
      <w:r w:rsidRPr="00B86ECD">
        <w:rPr>
          <w:sz w:val="26"/>
          <w:szCs w:val="26"/>
        </w:rPr>
        <w:t>Председатель                                      П.Н. Зырянов</w:t>
      </w:r>
    </w:p>
    <w:sectPr w:rsidR="000B3866" w:rsidRPr="00B86ECD" w:rsidSect="00E0421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177"/>
    <w:multiLevelType w:val="hybridMultilevel"/>
    <w:tmpl w:val="1DE676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9A0"/>
    <w:multiLevelType w:val="hybridMultilevel"/>
    <w:tmpl w:val="20D6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CD2"/>
    <w:multiLevelType w:val="hybridMultilevel"/>
    <w:tmpl w:val="D690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A03"/>
    <w:multiLevelType w:val="hybridMultilevel"/>
    <w:tmpl w:val="90DE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68FA"/>
    <w:multiLevelType w:val="hybridMultilevel"/>
    <w:tmpl w:val="BA7EE366"/>
    <w:lvl w:ilvl="0" w:tplc="A724C002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25B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054D9"/>
    <w:multiLevelType w:val="hybridMultilevel"/>
    <w:tmpl w:val="9DBC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C27"/>
    <w:multiLevelType w:val="hybridMultilevel"/>
    <w:tmpl w:val="6BF0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2083C"/>
    <w:multiLevelType w:val="hybridMultilevel"/>
    <w:tmpl w:val="DF8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57FC3"/>
    <w:multiLevelType w:val="hybridMultilevel"/>
    <w:tmpl w:val="37E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A3EE3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5A2"/>
    <w:multiLevelType w:val="hybridMultilevel"/>
    <w:tmpl w:val="6F9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5E01"/>
    <w:multiLevelType w:val="hybridMultilevel"/>
    <w:tmpl w:val="53D2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C6CC5"/>
    <w:multiLevelType w:val="hybridMultilevel"/>
    <w:tmpl w:val="4D2E2F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30D6"/>
    <w:multiLevelType w:val="hybridMultilevel"/>
    <w:tmpl w:val="E6808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B2D"/>
    <w:multiLevelType w:val="hybridMultilevel"/>
    <w:tmpl w:val="42646DD8"/>
    <w:lvl w:ilvl="0" w:tplc="6180D642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F0A8B"/>
    <w:multiLevelType w:val="hybridMultilevel"/>
    <w:tmpl w:val="6386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A3A82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C0DE1"/>
    <w:multiLevelType w:val="hybridMultilevel"/>
    <w:tmpl w:val="062AF8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DBF"/>
    <w:multiLevelType w:val="hybridMultilevel"/>
    <w:tmpl w:val="1A5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72AA2"/>
    <w:multiLevelType w:val="hybridMultilevel"/>
    <w:tmpl w:val="C4301B34"/>
    <w:lvl w:ilvl="0" w:tplc="8542A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151CC"/>
    <w:multiLevelType w:val="hybridMultilevel"/>
    <w:tmpl w:val="0C2C3524"/>
    <w:lvl w:ilvl="0" w:tplc="193C5D38">
      <w:start w:val="1"/>
      <w:numFmt w:val="decimal"/>
      <w:lvlText w:val="%1."/>
      <w:lvlJc w:val="left"/>
      <w:pPr>
        <w:ind w:left="723" w:hanging="36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0"/>
  </w:num>
  <w:num w:numId="13">
    <w:abstractNumId w:val="14"/>
  </w:num>
  <w:num w:numId="14">
    <w:abstractNumId w:val="3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  <w:num w:numId="20">
    <w:abstractNumId w:val="6"/>
  </w:num>
  <w:num w:numId="21">
    <w:abstractNumId w:val="16"/>
  </w:num>
  <w:num w:numId="22">
    <w:abstractNumId w:val="19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7F"/>
    <w:rsid w:val="00004DCA"/>
    <w:rsid w:val="00024C37"/>
    <w:rsid w:val="000B2081"/>
    <w:rsid w:val="000B3866"/>
    <w:rsid w:val="000F1515"/>
    <w:rsid w:val="0012549B"/>
    <w:rsid w:val="001367FC"/>
    <w:rsid w:val="001B10F6"/>
    <w:rsid w:val="001C158D"/>
    <w:rsid w:val="0021421D"/>
    <w:rsid w:val="00234891"/>
    <w:rsid w:val="002E574D"/>
    <w:rsid w:val="00334417"/>
    <w:rsid w:val="00355AAD"/>
    <w:rsid w:val="00365B0A"/>
    <w:rsid w:val="00392303"/>
    <w:rsid w:val="00393A22"/>
    <w:rsid w:val="003B2D1C"/>
    <w:rsid w:val="003B716A"/>
    <w:rsid w:val="003D3CAD"/>
    <w:rsid w:val="00474BFF"/>
    <w:rsid w:val="004A4972"/>
    <w:rsid w:val="004D6A3E"/>
    <w:rsid w:val="005801CD"/>
    <w:rsid w:val="005A0668"/>
    <w:rsid w:val="005E49F6"/>
    <w:rsid w:val="00622343"/>
    <w:rsid w:val="00664B69"/>
    <w:rsid w:val="00677D7E"/>
    <w:rsid w:val="0069717F"/>
    <w:rsid w:val="006A7A99"/>
    <w:rsid w:val="006B771E"/>
    <w:rsid w:val="006D0DCF"/>
    <w:rsid w:val="006E11D6"/>
    <w:rsid w:val="0073574C"/>
    <w:rsid w:val="007628EF"/>
    <w:rsid w:val="00793BD7"/>
    <w:rsid w:val="007A265D"/>
    <w:rsid w:val="007A5086"/>
    <w:rsid w:val="00805383"/>
    <w:rsid w:val="00864149"/>
    <w:rsid w:val="00876B66"/>
    <w:rsid w:val="00904564"/>
    <w:rsid w:val="009651A4"/>
    <w:rsid w:val="00994D72"/>
    <w:rsid w:val="009D63C6"/>
    <w:rsid w:val="00A4121B"/>
    <w:rsid w:val="00A44A8A"/>
    <w:rsid w:val="00A5663E"/>
    <w:rsid w:val="00A90D96"/>
    <w:rsid w:val="00AE1234"/>
    <w:rsid w:val="00AE5EA8"/>
    <w:rsid w:val="00B272CF"/>
    <w:rsid w:val="00B86ECD"/>
    <w:rsid w:val="00B902E6"/>
    <w:rsid w:val="00BB5C07"/>
    <w:rsid w:val="00C467D5"/>
    <w:rsid w:val="00C4742A"/>
    <w:rsid w:val="00CB5526"/>
    <w:rsid w:val="00D03474"/>
    <w:rsid w:val="00D1769B"/>
    <w:rsid w:val="00D33EF7"/>
    <w:rsid w:val="00DE734C"/>
    <w:rsid w:val="00E04217"/>
    <w:rsid w:val="00E20F4E"/>
    <w:rsid w:val="00E4019E"/>
    <w:rsid w:val="00E471B7"/>
    <w:rsid w:val="00E529B4"/>
    <w:rsid w:val="00E669D3"/>
    <w:rsid w:val="00E70222"/>
    <w:rsid w:val="00F03664"/>
    <w:rsid w:val="00F25B89"/>
    <w:rsid w:val="00F63155"/>
    <w:rsid w:val="00F75B9F"/>
    <w:rsid w:val="00FB1604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D174335-77D5-4412-B7E3-4692156F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B10F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B1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B10F6"/>
    <w:pPr>
      <w:ind w:left="435"/>
      <w:jc w:val="both"/>
    </w:pPr>
    <w:rPr>
      <w:bCs/>
      <w:szCs w:val="24"/>
    </w:rPr>
  </w:style>
  <w:style w:type="character" w:customStyle="1" w:styleId="30">
    <w:name w:val="Основной текст с отступом 3 Знак"/>
    <w:basedOn w:val="a0"/>
    <w:link w:val="3"/>
    <w:rsid w:val="001B10F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przrf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1516-F17D-4F40-B000-198A5868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3</cp:revision>
  <cp:lastPrinted>2019-05-06T05:00:00Z</cp:lastPrinted>
  <dcterms:created xsi:type="dcterms:W3CDTF">2019-05-07T03:26:00Z</dcterms:created>
  <dcterms:modified xsi:type="dcterms:W3CDTF">2019-05-07T03:26:00Z</dcterms:modified>
</cp:coreProperties>
</file>